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CFA74C" w14:textId="77777777" w:rsidR="00C427FC" w:rsidRPr="000A609D" w:rsidRDefault="00C427FC" w:rsidP="000A609D">
      <w:pPr>
        <w:spacing w:before="210" w:after="60"/>
        <w:outlineLvl w:val="1"/>
        <w:rPr>
          <w:rFonts w:cs="Arial"/>
          <w:b/>
          <w:bCs/>
          <w:sz w:val="40"/>
          <w:szCs w:val="40"/>
        </w:rPr>
      </w:pPr>
      <w:bookmarkStart w:id="0" w:name="wp1155"/>
      <w:bookmarkEnd w:id="0"/>
      <w:r w:rsidRPr="000A609D">
        <w:rPr>
          <w:rFonts w:cs="Arial"/>
          <w:b/>
          <w:bCs/>
          <w:sz w:val="40"/>
          <w:szCs w:val="40"/>
        </w:rPr>
        <w:t xml:space="preserve">Internet Protocols </w:t>
      </w:r>
    </w:p>
    <w:p w14:paraId="6251E00E" w14:textId="77777777" w:rsidR="00C427FC" w:rsidRPr="000A609D" w:rsidRDefault="00C427FC" w:rsidP="00C427FC">
      <w:pPr>
        <w:rPr>
          <w:rFonts w:ascii="Times New Roman" w:hAnsi="Times New Roman"/>
          <w:sz w:val="24"/>
          <w:szCs w:val="24"/>
        </w:rPr>
      </w:pPr>
      <w:r w:rsidRPr="000A609D">
        <w:rPr>
          <w:rFonts w:ascii="Times New Roman" w:hAnsi="Times New Roman"/>
          <w:sz w:val="24"/>
          <w:szCs w:val="24"/>
        </w:rPr>
        <w:pict w14:anchorId="3B02FE25">
          <v:rect id="_x0000_i1025" style="width:0;height:1.5pt" o:hrstd="t" o:hr="t" fillcolor="#aca899" stroked="f"/>
        </w:pict>
      </w:r>
    </w:p>
    <w:p w14:paraId="7A0D63EE" w14:textId="77777777" w:rsidR="00C427FC" w:rsidRPr="000A609D" w:rsidRDefault="00C427FC" w:rsidP="000A609D">
      <w:pPr>
        <w:spacing w:before="210" w:after="105"/>
        <w:outlineLvl w:val="1"/>
        <w:rPr>
          <w:rFonts w:cs="Arial"/>
          <w:b/>
          <w:bCs/>
          <w:sz w:val="21"/>
          <w:szCs w:val="21"/>
        </w:rPr>
      </w:pPr>
      <w:bookmarkStart w:id="1" w:name="wp1156"/>
      <w:bookmarkStart w:id="2" w:name="wp2153"/>
      <w:bookmarkEnd w:id="1"/>
      <w:bookmarkEnd w:id="2"/>
      <w:r w:rsidRPr="000A609D">
        <w:rPr>
          <w:rFonts w:cs="Arial"/>
          <w:b/>
          <w:bCs/>
          <w:sz w:val="21"/>
          <w:szCs w:val="21"/>
        </w:rPr>
        <w:t xml:space="preserve">Background </w:t>
      </w:r>
    </w:p>
    <w:p w14:paraId="6EBFA269" w14:textId="77777777" w:rsidR="00C427FC" w:rsidRPr="000A609D" w:rsidRDefault="00C427FC" w:rsidP="00C427FC">
      <w:pPr>
        <w:spacing w:after="105"/>
        <w:rPr>
          <w:rFonts w:cs="Arial"/>
          <w:sz w:val="18"/>
          <w:szCs w:val="18"/>
        </w:rPr>
      </w:pPr>
      <w:r w:rsidRPr="000A609D">
        <w:rPr>
          <w:rFonts w:cs="Arial"/>
          <w:sz w:val="18"/>
          <w:szCs w:val="18"/>
        </w:rPr>
        <w:t xml:space="preserve">The Internet protocols are the world's most popular open-system (nonproprietary) protocol suite because they can be used to communicate across any set of interconnected networks and are equally well suited for LAN and WAN communications. The Internet protocols consist of a suite of communication protocols, of which the two best known are the Transmission Control Protocol (TCP) and the Internet Protocol (IP). The Internet protocol suite not only includes lower-layer protocols (such as TCP and IP), but it also specifies common applications such as electronic mail, terminal emulation, and file transfer. This chapter provides a broad introduction to specifications that comprise the Internet protocols. Discussions include IP addressing and key upper-layer protocols used in the Internet. Specific routing protocols are addressed individually later in this document. </w:t>
      </w:r>
    </w:p>
    <w:p w14:paraId="48C68736" w14:textId="77777777" w:rsidR="00C427FC" w:rsidRPr="000A609D" w:rsidRDefault="00C427FC" w:rsidP="00C427FC">
      <w:pPr>
        <w:spacing w:after="105"/>
        <w:rPr>
          <w:rFonts w:cs="Arial"/>
          <w:sz w:val="18"/>
          <w:szCs w:val="18"/>
        </w:rPr>
      </w:pPr>
      <w:bookmarkStart w:id="3" w:name="wp2156"/>
      <w:bookmarkEnd w:id="3"/>
      <w:r w:rsidRPr="000A609D">
        <w:rPr>
          <w:rFonts w:cs="Arial"/>
          <w:sz w:val="18"/>
          <w:szCs w:val="18"/>
        </w:rPr>
        <w:t xml:space="preserve">Internet protocols were first developed in the mid-1970s, when the Defense Advanced Research Projects Agency (DARPA) became interested in establishing a packet-switched network that would facilitate communication between dissimilar computer systems at research institutions. With the goal of heterogeneous connectivity in mind, DARPA funded research by Stanford University and Bolt, Beranek, and Newman (BBN). The result of this development effort was the Internet protocol suite, completed in the late 1970s. </w:t>
      </w:r>
    </w:p>
    <w:p w14:paraId="033E0035" w14:textId="77777777" w:rsidR="00C427FC" w:rsidRPr="000A609D" w:rsidRDefault="00C427FC" w:rsidP="00C427FC">
      <w:pPr>
        <w:spacing w:after="105"/>
        <w:rPr>
          <w:rFonts w:cs="Arial"/>
          <w:sz w:val="18"/>
          <w:szCs w:val="18"/>
        </w:rPr>
      </w:pPr>
      <w:bookmarkStart w:id="4" w:name="wp2157"/>
      <w:bookmarkEnd w:id="4"/>
      <w:r w:rsidRPr="000A609D">
        <w:rPr>
          <w:rFonts w:cs="Arial"/>
          <w:sz w:val="18"/>
          <w:szCs w:val="18"/>
        </w:rPr>
        <w:t xml:space="preserve">TCP/IP later was included with Berkeley Software Distribution (BSD) UNIX and has since become the foundation on which the Internet and the World Wide Web (WWW) are based. </w:t>
      </w:r>
    </w:p>
    <w:p w14:paraId="7C9A9FB5" w14:textId="77777777" w:rsidR="00C427FC" w:rsidRPr="000A609D" w:rsidRDefault="00C427FC" w:rsidP="00C427FC">
      <w:pPr>
        <w:spacing w:after="105"/>
        <w:rPr>
          <w:rFonts w:cs="Arial"/>
          <w:sz w:val="18"/>
          <w:szCs w:val="18"/>
        </w:rPr>
      </w:pPr>
      <w:bookmarkStart w:id="5" w:name="wp2158"/>
      <w:bookmarkEnd w:id="5"/>
      <w:r w:rsidRPr="000A609D">
        <w:rPr>
          <w:rFonts w:cs="Arial"/>
          <w:sz w:val="18"/>
          <w:szCs w:val="18"/>
        </w:rPr>
        <w:t xml:space="preserve">Documentation of the Internet protocols (including new or revised protocols) and policies are specified in technical reports called Request For Comments (RFCs), which are published and then reviewed and analyzed by the Internet community. Protocol refinements are published in the new RFCs. To illustrate the scope of the Internet protocols, </w:t>
      </w:r>
      <w:hyperlink r:id="rId4" w:anchor="wp2163" w:history="1"/>
      <w:r w:rsidRPr="000A609D">
        <w:rPr>
          <w:rFonts w:cs="Arial"/>
          <w:sz w:val="18"/>
          <w:szCs w:val="18"/>
        </w:rPr>
        <w:t xml:space="preserve">maps many of the protocols of the Internet protocol suite and their corresponding OSI layers. This chapter addresses the basic elements and operations of these and other key Internet protocols. </w:t>
      </w:r>
    </w:p>
    <w:p w14:paraId="52EDD446" w14:textId="77777777" w:rsidR="00C427FC" w:rsidRPr="000A609D" w:rsidRDefault="00C427FC" w:rsidP="00C427FC">
      <w:pPr>
        <w:spacing w:before="210" w:after="135"/>
        <w:ind w:left="1440" w:hanging="720"/>
        <w:rPr>
          <w:rFonts w:cs="Arial"/>
          <w:b/>
          <w:bCs/>
          <w:sz w:val="18"/>
          <w:szCs w:val="18"/>
        </w:rPr>
      </w:pPr>
      <w:bookmarkStart w:id="6" w:name="wp2163"/>
      <w:bookmarkEnd w:id="6"/>
      <w:r w:rsidRPr="000A609D">
        <w:rPr>
          <w:rFonts w:cs="Arial"/>
          <w:b/>
          <w:bCs/>
          <w:sz w:val="18"/>
          <w:szCs w:val="18"/>
        </w:rPr>
        <w:t xml:space="preserve">Figure 30-1 Internet protocols span the complete range of OSI model layers. </w:t>
      </w:r>
    </w:p>
    <w:bookmarkStart w:id="7" w:name="wp4143"/>
    <w:bookmarkEnd w:id="7"/>
    <w:p w14:paraId="08F55308" w14:textId="77777777" w:rsidR="00C427FC" w:rsidRPr="000A609D" w:rsidRDefault="00C427FC" w:rsidP="00C427FC">
      <w:pPr>
        <w:rPr>
          <w:rFonts w:ascii="Times New Roman" w:hAnsi="Times New Roman"/>
          <w:sz w:val="24"/>
          <w:szCs w:val="24"/>
        </w:rPr>
      </w:pPr>
      <w:r w:rsidRPr="000A609D">
        <w:rPr>
          <w:rFonts w:ascii="Times New Roman" w:hAnsi="Times New Roman"/>
          <w:sz w:val="24"/>
          <w:szCs w:val="24"/>
        </w:rPr>
        <w:lastRenderedPageBreak/>
        <w:fldChar w:fldCharType="begin"/>
      </w:r>
      <w:r w:rsidRPr="000A609D">
        <w:rPr>
          <w:rFonts w:ascii="Times New Roman" w:hAnsi="Times New Roman"/>
          <w:sz w:val="24"/>
          <w:szCs w:val="24"/>
        </w:rPr>
        <w:instrText xml:space="preserve"> INCLUDEPICTURE "http://www.cisco.com/univercd/illus/i/01/ith2801.jpg" \* MERGEFORMATINET </w:instrText>
      </w:r>
      <w:r w:rsidRPr="000A609D">
        <w:rPr>
          <w:rFonts w:ascii="Times New Roman" w:hAnsi="Times New Roman"/>
          <w:sz w:val="24"/>
          <w:szCs w:val="24"/>
        </w:rPr>
        <w:fldChar w:fldCharType="separate"/>
      </w:r>
      <w:r w:rsidRPr="000A609D">
        <w:rPr>
          <w:rFonts w:ascii="Times New Roman" w:hAnsi="Times New Roman"/>
          <w:sz w:val="24"/>
          <w:szCs w:val="24"/>
        </w:rPr>
        <w:pict w14:anchorId="76C230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p4320" o:spid="_x0000_i1026" type="#_x0000_t75" alt="" style="width:366.75pt;height:346.5pt">
            <v:imagedata r:id="rId5" r:href="rId6"/>
          </v:shape>
        </w:pict>
      </w:r>
      <w:r w:rsidRPr="000A609D">
        <w:rPr>
          <w:rFonts w:ascii="Times New Roman" w:hAnsi="Times New Roman"/>
          <w:sz w:val="24"/>
          <w:szCs w:val="24"/>
        </w:rPr>
        <w:fldChar w:fldCharType="end"/>
      </w:r>
    </w:p>
    <w:p w14:paraId="467F05F7" w14:textId="77777777" w:rsidR="00C427FC" w:rsidRPr="000A609D" w:rsidRDefault="00C427FC" w:rsidP="00C427FC">
      <w:pPr>
        <w:spacing w:before="210" w:after="105"/>
        <w:ind w:left="576"/>
        <w:outlineLvl w:val="1"/>
        <w:rPr>
          <w:rFonts w:cs="Arial"/>
          <w:b/>
          <w:bCs/>
          <w:sz w:val="21"/>
          <w:szCs w:val="21"/>
        </w:rPr>
      </w:pPr>
      <w:bookmarkStart w:id="8" w:name="wp4145"/>
      <w:bookmarkEnd w:id="8"/>
      <w:r w:rsidRPr="000A609D">
        <w:rPr>
          <w:rFonts w:cs="Arial"/>
          <w:b/>
          <w:bCs/>
          <w:sz w:val="21"/>
          <w:szCs w:val="21"/>
        </w:rPr>
        <w:t xml:space="preserve">Internet Protocol (IP) </w:t>
      </w:r>
    </w:p>
    <w:p w14:paraId="1214A714" w14:textId="77777777" w:rsidR="00C427FC" w:rsidRPr="000A609D" w:rsidRDefault="00C427FC" w:rsidP="00C427FC">
      <w:pPr>
        <w:spacing w:after="105"/>
        <w:rPr>
          <w:rFonts w:cs="Arial"/>
          <w:sz w:val="18"/>
          <w:szCs w:val="18"/>
        </w:rPr>
      </w:pPr>
      <w:bookmarkStart w:id="9" w:name="wp4147"/>
      <w:bookmarkEnd w:id="9"/>
      <w:r w:rsidRPr="000A609D">
        <w:rPr>
          <w:rFonts w:cs="Arial"/>
          <w:sz w:val="18"/>
          <w:szCs w:val="18"/>
        </w:rPr>
        <w:t xml:space="preserve">The Internet Protocol (IP) is a network-layer (Layer 3) protocol that contains addressing information and some control information that enables packets to be routed. IP is documented in RFC 791 and is the primary network-layer protocol in the Internet protocol suite. Along with the Transmission Control Protocol (TCP), IP represents the heart of the Internet protocols. IP has two primary responsibilities: providing connectionless, best-effort delivery of datagrams through an internetwork; and providing fragmentation and reassembly of datagrams to support data links with different maximum-transmission unit (MTU) sizes. </w:t>
      </w:r>
    </w:p>
    <w:p w14:paraId="3D5A75A5" w14:textId="77777777" w:rsidR="00C427FC" w:rsidRPr="000A609D" w:rsidRDefault="00C427FC" w:rsidP="00C427FC">
      <w:pPr>
        <w:spacing w:before="210" w:after="105"/>
        <w:ind w:left="576"/>
        <w:outlineLvl w:val="2"/>
        <w:rPr>
          <w:rFonts w:cs="Arial"/>
          <w:b/>
          <w:bCs/>
        </w:rPr>
      </w:pPr>
      <w:bookmarkStart w:id="10" w:name="wp4148"/>
      <w:bookmarkEnd w:id="10"/>
      <w:r w:rsidRPr="000A609D">
        <w:rPr>
          <w:rFonts w:cs="Arial"/>
          <w:b/>
          <w:bCs/>
        </w:rPr>
        <w:t xml:space="preserve">IP Packet Format </w:t>
      </w:r>
    </w:p>
    <w:p w14:paraId="52600A71" w14:textId="77777777" w:rsidR="00C427FC" w:rsidRPr="000A609D" w:rsidRDefault="00C427FC" w:rsidP="00C427FC">
      <w:pPr>
        <w:spacing w:after="105"/>
        <w:rPr>
          <w:rFonts w:cs="Arial"/>
          <w:sz w:val="18"/>
          <w:szCs w:val="18"/>
        </w:rPr>
      </w:pPr>
      <w:bookmarkStart w:id="11" w:name="wp4153"/>
      <w:bookmarkEnd w:id="11"/>
      <w:r w:rsidRPr="000A609D">
        <w:rPr>
          <w:rFonts w:cs="Arial"/>
          <w:sz w:val="18"/>
          <w:szCs w:val="18"/>
        </w:rPr>
        <w:t xml:space="preserve">An IP packet contains several types of information, as illustrated in </w:t>
      </w:r>
      <w:hyperlink r:id="rId7" w:anchor="wp4155" w:history="1"/>
      <w:r w:rsidRPr="000A609D">
        <w:rPr>
          <w:rFonts w:cs="Arial"/>
          <w:sz w:val="18"/>
          <w:szCs w:val="18"/>
        </w:rPr>
        <w:t xml:space="preserve">. </w:t>
      </w:r>
    </w:p>
    <w:p w14:paraId="497D602D" w14:textId="77777777" w:rsidR="00C427FC" w:rsidRPr="000A609D" w:rsidRDefault="00C427FC" w:rsidP="00C427FC">
      <w:pPr>
        <w:spacing w:before="210" w:after="135"/>
        <w:ind w:left="1440" w:hanging="720"/>
        <w:rPr>
          <w:rFonts w:cs="Arial"/>
          <w:b/>
          <w:bCs/>
          <w:sz w:val="18"/>
          <w:szCs w:val="18"/>
        </w:rPr>
      </w:pPr>
      <w:bookmarkStart w:id="12" w:name="wp4155"/>
      <w:bookmarkEnd w:id="12"/>
      <w:r w:rsidRPr="000A609D">
        <w:rPr>
          <w:rFonts w:cs="Arial"/>
          <w:b/>
          <w:bCs/>
          <w:sz w:val="18"/>
          <w:szCs w:val="18"/>
        </w:rPr>
        <w:t xml:space="preserve">Figure 30-2 Fourteen fields comprise an IP packet. </w:t>
      </w:r>
    </w:p>
    <w:bookmarkStart w:id="13" w:name="wp4159"/>
    <w:bookmarkEnd w:id="13"/>
    <w:p w14:paraId="69DF70FE" w14:textId="77777777" w:rsidR="00C427FC" w:rsidRPr="000A609D" w:rsidRDefault="00C427FC" w:rsidP="00C427FC">
      <w:pPr>
        <w:rPr>
          <w:rFonts w:ascii="Times New Roman" w:hAnsi="Times New Roman"/>
          <w:sz w:val="24"/>
          <w:szCs w:val="24"/>
        </w:rPr>
      </w:pPr>
      <w:r w:rsidRPr="000A609D">
        <w:rPr>
          <w:rFonts w:ascii="Times New Roman" w:hAnsi="Times New Roman"/>
          <w:sz w:val="24"/>
          <w:szCs w:val="24"/>
        </w:rPr>
        <w:lastRenderedPageBreak/>
        <w:fldChar w:fldCharType="begin"/>
      </w:r>
      <w:r w:rsidRPr="000A609D">
        <w:rPr>
          <w:rFonts w:ascii="Times New Roman" w:hAnsi="Times New Roman"/>
          <w:sz w:val="24"/>
          <w:szCs w:val="24"/>
        </w:rPr>
        <w:instrText xml:space="preserve"> INCLUDEPICTURE "http://www.cisco.com/univercd/illus/s/39/s2539.jpg" \* MERGEFORMATINET </w:instrText>
      </w:r>
      <w:r w:rsidRPr="000A609D">
        <w:rPr>
          <w:rFonts w:ascii="Times New Roman" w:hAnsi="Times New Roman"/>
          <w:sz w:val="24"/>
          <w:szCs w:val="24"/>
        </w:rPr>
        <w:fldChar w:fldCharType="separate"/>
      </w:r>
      <w:r w:rsidRPr="000A609D">
        <w:rPr>
          <w:rFonts w:ascii="Times New Roman" w:hAnsi="Times New Roman"/>
          <w:sz w:val="24"/>
          <w:szCs w:val="24"/>
        </w:rPr>
        <w:pict w14:anchorId="12BB2F1C">
          <v:shape id="wp4188" o:spid="_x0000_i1027" type="#_x0000_t75" alt="" style="width:6in;height:269.25pt">
            <v:imagedata r:id="rId8" r:href="rId9"/>
          </v:shape>
        </w:pict>
      </w:r>
      <w:r w:rsidRPr="000A609D">
        <w:rPr>
          <w:rFonts w:ascii="Times New Roman" w:hAnsi="Times New Roman"/>
          <w:sz w:val="24"/>
          <w:szCs w:val="24"/>
        </w:rPr>
        <w:fldChar w:fldCharType="end"/>
      </w:r>
    </w:p>
    <w:p w14:paraId="4A2ABEC5" w14:textId="77777777" w:rsidR="000A609D" w:rsidRPr="000A609D" w:rsidRDefault="000A609D" w:rsidP="00C427FC">
      <w:pPr>
        <w:spacing w:after="105"/>
        <w:rPr>
          <w:rFonts w:cs="Arial"/>
          <w:sz w:val="18"/>
          <w:szCs w:val="18"/>
        </w:rPr>
      </w:pPr>
      <w:bookmarkStart w:id="14" w:name="wp1194"/>
      <w:bookmarkEnd w:id="14"/>
    </w:p>
    <w:p w14:paraId="3BFEA786" w14:textId="68ACD9C1" w:rsidR="00C427FC" w:rsidRPr="000A609D" w:rsidRDefault="00C427FC" w:rsidP="00C427FC">
      <w:pPr>
        <w:spacing w:after="105"/>
        <w:rPr>
          <w:rFonts w:cs="Arial"/>
          <w:sz w:val="18"/>
          <w:szCs w:val="18"/>
        </w:rPr>
      </w:pPr>
      <w:r w:rsidRPr="000A609D">
        <w:rPr>
          <w:rFonts w:cs="Arial"/>
          <w:sz w:val="18"/>
          <w:szCs w:val="18"/>
        </w:rPr>
        <w:t xml:space="preserve">The following discussion describes the IP packet fields illustrated in </w:t>
      </w:r>
      <w:hyperlink r:id="rId10" w:anchor="wp4155" w:history="1"/>
      <w:r w:rsidRPr="000A609D">
        <w:rPr>
          <w:rFonts w:cs="Arial"/>
          <w:sz w:val="18"/>
          <w:szCs w:val="18"/>
        </w:rPr>
        <w:t xml:space="preserve">: </w:t>
      </w:r>
    </w:p>
    <w:p w14:paraId="336DA50F" w14:textId="77777777" w:rsidR="00C427FC" w:rsidRPr="000A609D" w:rsidRDefault="00C427FC" w:rsidP="00C427FC">
      <w:pPr>
        <w:spacing w:after="105"/>
        <w:ind w:left="1080" w:hanging="360"/>
        <w:rPr>
          <w:rFonts w:cs="Arial"/>
          <w:sz w:val="18"/>
          <w:szCs w:val="18"/>
        </w:rPr>
      </w:pPr>
      <w:bookmarkStart w:id="15" w:name="wp1781"/>
      <w:bookmarkEnd w:id="15"/>
      <w:r w:rsidRPr="000A609D">
        <w:rPr>
          <w:rFonts w:cs="Arial"/>
          <w:sz w:val="18"/>
          <w:szCs w:val="18"/>
        </w:rPr>
        <w:t>•</w:t>
      </w:r>
      <w:r w:rsidRPr="000A609D">
        <w:rPr>
          <w:rFonts w:cs="Arial"/>
          <w:sz w:val="18"/>
          <w:szCs w:val="18"/>
        </w:rPr>
        <w:fldChar w:fldCharType="begin"/>
      </w:r>
      <w:r w:rsidRPr="000A609D">
        <w:rPr>
          <w:rFonts w:cs="Arial"/>
          <w:sz w:val="18"/>
          <w:szCs w:val="18"/>
        </w:rPr>
        <w:instrText xml:space="preserve"> INCLUDEPICTURE "http://www.cisco.com/univercd/illus/images/blank.gif" \* MERGEFORMATINET </w:instrText>
      </w:r>
      <w:r w:rsidRPr="000A609D">
        <w:rPr>
          <w:rFonts w:cs="Arial"/>
          <w:sz w:val="18"/>
          <w:szCs w:val="18"/>
        </w:rPr>
        <w:fldChar w:fldCharType="separate"/>
      </w:r>
      <w:r w:rsidRPr="000A609D">
        <w:rPr>
          <w:rFonts w:cs="Arial"/>
          <w:sz w:val="18"/>
          <w:szCs w:val="18"/>
        </w:rPr>
        <w:pict w14:anchorId="320AEF5C">
          <v:shape id="_x0000_i1028" type="#_x0000_t75" alt="" style="width:1.5pt;height:1.5pt">
            <v:imagedata r:id="rId11" r:href="rId12"/>
          </v:shape>
        </w:pict>
      </w:r>
      <w:r w:rsidRPr="000A609D">
        <w:rPr>
          <w:rFonts w:cs="Arial"/>
          <w:sz w:val="18"/>
          <w:szCs w:val="18"/>
        </w:rPr>
        <w:fldChar w:fldCharType="end"/>
      </w:r>
      <w:r w:rsidRPr="000A609D">
        <w:rPr>
          <w:rFonts w:cs="Arial"/>
          <w:i/>
          <w:iCs/>
          <w:sz w:val="18"/>
          <w:szCs w:val="18"/>
        </w:rPr>
        <w:t>Version—</w:t>
      </w:r>
      <w:r w:rsidRPr="000A609D">
        <w:rPr>
          <w:rFonts w:cs="Arial"/>
          <w:sz w:val="18"/>
          <w:szCs w:val="18"/>
        </w:rPr>
        <w:t xml:space="preserve">Indicates the version of IP currently used. </w:t>
      </w:r>
    </w:p>
    <w:p w14:paraId="10620113" w14:textId="77777777" w:rsidR="00C427FC" w:rsidRPr="000A609D" w:rsidRDefault="00C427FC" w:rsidP="00C427FC">
      <w:pPr>
        <w:spacing w:after="105"/>
        <w:ind w:left="1080" w:hanging="360"/>
        <w:rPr>
          <w:rFonts w:cs="Arial"/>
          <w:sz w:val="18"/>
          <w:szCs w:val="18"/>
        </w:rPr>
      </w:pPr>
      <w:bookmarkStart w:id="16" w:name="wp1195"/>
      <w:bookmarkEnd w:id="16"/>
      <w:r w:rsidRPr="000A609D">
        <w:rPr>
          <w:rFonts w:cs="Arial"/>
          <w:sz w:val="18"/>
          <w:szCs w:val="18"/>
        </w:rPr>
        <w:t>•</w:t>
      </w:r>
      <w:r w:rsidRPr="000A609D">
        <w:rPr>
          <w:rFonts w:cs="Arial"/>
          <w:sz w:val="18"/>
          <w:szCs w:val="18"/>
        </w:rPr>
        <w:fldChar w:fldCharType="begin"/>
      </w:r>
      <w:r w:rsidRPr="000A609D">
        <w:rPr>
          <w:rFonts w:cs="Arial"/>
          <w:sz w:val="18"/>
          <w:szCs w:val="18"/>
        </w:rPr>
        <w:instrText xml:space="preserve"> INCLUDEPICTURE "http://www.cisco.com/univercd/illus/images/blank.gif" \* MERGEFORMATINET </w:instrText>
      </w:r>
      <w:r w:rsidRPr="000A609D">
        <w:rPr>
          <w:rFonts w:cs="Arial"/>
          <w:sz w:val="18"/>
          <w:szCs w:val="18"/>
        </w:rPr>
        <w:fldChar w:fldCharType="separate"/>
      </w:r>
      <w:r w:rsidRPr="000A609D">
        <w:rPr>
          <w:rFonts w:cs="Arial"/>
          <w:sz w:val="18"/>
          <w:szCs w:val="18"/>
        </w:rPr>
        <w:pict w14:anchorId="688D5A03">
          <v:shape id="_x0000_i1029" type="#_x0000_t75" alt="" style="width:1.5pt;height:1.5pt">
            <v:imagedata r:id="rId11" r:href="rId13"/>
          </v:shape>
        </w:pict>
      </w:r>
      <w:r w:rsidRPr="000A609D">
        <w:rPr>
          <w:rFonts w:cs="Arial"/>
          <w:sz w:val="18"/>
          <w:szCs w:val="18"/>
        </w:rPr>
        <w:fldChar w:fldCharType="end"/>
      </w:r>
      <w:r w:rsidRPr="000A609D">
        <w:rPr>
          <w:rFonts w:cs="Arial"/>
          <w:i/>
          <w:iCs/>
          <w:sz w:val="18"/>
          <w:szCs w:val="18"/>
        </w:rPr>
        <w:t>IP Header Length (</w:t>
      </w:r>
      <w:r w:rsidRPr="000A609D">
        <w:rPr>
          <w:rFonts w:cs="Arial"/>
          <w:sz w:val="18"/>
          <w:szCs w:val="18"/>
        </w:rPr>
        <w:t xml:space="preserve">IHL)—Indicates the datagram header length in 32-bit words. </w:t>
      </w:r>
    </w:p>
    <w:p w14:paraId="1ACFFA77" w14:textId="77777777" w:rsidR="00C427FC" w:rsidRPr="000A609D" w:rsidRDefault="00C427FC" w:rsidP="00C427FC">
      <w:pPr>
        <w:spacing w:after="105"/>
        <w:ind w:left="1080" w:hanging="360"/>
        <w:rPr>
          <w:rFonts w:cs="Arial"/>
          <w:sz w:val="18"/>
          <w:szCs w:val="18"/>
        </w:rPr>
      </w:pPr>
      <w:bookmarkStart w:id="17" w:name="wp1196"/>
      <w:bookmarkEnd w:id="17"/>
      <w:r w:rsidRPr="000A609D">
        <w:rPr>
          <w:rFonts w:cs="Arial"/>
          <w:sz w:val="18"/>
          <w:szCs w:val="18"/>
        </w:rPr>
        <w:t>•</w:t>
      </w:r>
      <w:r w:rsidRPr="000A609D">
        <w:rPr>
          <w:rFonts w:cs="Arial"/>
          <w:sz w:val="18"/>
          <w:szCs w:val="18"/>
        </w:rPr>
        <w:fldChar w:fldCharType="begin"/>
      </w:r>
      <w:r w:rsidRPr="000A609D">
        <w:rPr>
          <w:rFonts w:cs="Arial"/>
          <w:sz w:val="18"/>
          <w:szCs w:val="18"/>
        </w:rPr>
        <w:instrText xml:space="preserve"> INCLUDEPICTURE "http://www.cisco.com/univercd/illus/images/blank.gif" \* MERGEFORMATINET </w:instrText>
      </w:r>
      <w:r w:rsidRPr="000A609D">
        <w:rPr>
          <w:rFonts w:cs="Arial"/>
          <w:sz w:val="18"/>
          <w:szCs w:val="18"/>
        </w:rPr>
        <w:fldChar w:fldCharType="separate"/>
      </w:r>
      <w:r w:rsidRPr="000A609D">
        <w:rPr>
          <w:rFonts w:cs="Arial"/>
          <w:sz w:val="18"/>
          <w:szCs w:val="18"/>
        </w:rPr>
        <w:pict w14:anchorId="11C30AC5">
          <v:shape id="_x0000_i1030" type="#_x0000_t75" alt="" style="width:1.5pt;height:1.5pt">
            <v:imagedata r:id="rId11" r:href="rId14"/>
          </v:shape>
        </w:pict>
      </w:r>
      <w:r w:rsidRPr="000A609D">
        <w:rPr>
          <w:rFonts w:cs="Arial"/>
          <w:sz w:val="18"/>
          <w:szCs w:val="18"/>
        </w:rPr>
        <w:fldChar w:fldCharType="end"/>
      </w:r>
      <w:r w:rsidRPr="000A609D">
        <w:rPr>
          <w:rFonts w:cs="Arial"/>
          <w:i/>
          <w:iCs/>
          <w:sz w:val="18"/>
          <w:szCs w:val="18"/>
        </w:rPr>
        <w:t>Type-of-Service</w:t>
      </w:r>
      <w:r w:rsidRPr="000A609D">
        <w:rPr>
          <w:rFonts w:cs="Arial"/>
          <w:sz w:val="18"/>
          <w:szCs w:val="18"/>
        </w:rPr>
        <w:t xml:space="preserve">—Specifies how an upper-layer protocol would like a current datagram to be handled, and assigns datagrams various levels of importance. </w:t>
      </w:r>
    </w:p>
    <w:p w14:paraId="37C8626D" w14:textId="77777777" w:rsidR="00C427FC" w:rsidRPr="000A609D" w:rsidRDefault="00C427FC" w:rsidP="00C427FC">
      <w:pPr>
        <w:spacing w:after="105"/>
        <w:ind w:left="1080" w:hanging="360"/>
        <w:rPr>
          <w:rFonts w:cs="Arial"/>
          <w:sz w:val="18"/>
          <w:szCs w:val="18"/>
        </w:rPr>
      </w:pPr>
      <w:bookmarkStart w:id="18" w:name="wp1197"/>
      <w:bookmarkEnd w:id="18"/>
      <w:r w:rsidRPr="000A609D">
        <w:rPr>
          <w:rFonts w:cs="Arial"/>
          <w:sz w:val="18"/>
          <w:szCs w:val="18"/>
        </w:rPr>
        <w:t>•</w:t>
      </w:r>
      <w:r w:rsidRPr="000A609D">
        <w:rPr>
          <w:rFonts w:cs="Arial"/>
          <w:sz w:val="18"/>
          <w:szCs w:val="18"/>
        </w:rPr>
        <w:fldChar w:fldCharType="begin"/>
      </w:r>
      <w:r w:rsidRPr="000A609D">
        <w:rPr>
          <w:rFonts w:cs="Arial"/>
          <w:sz w:val="18"/>
          <w:szCs w:val="18"/>
        </w:rPr>
        <w:instrText xml:space="preserve"> INCLUDEPICTURE "http://www.cisco.com/univercd/illus/images/blank.gif" \* MERGEFORMATINET </w:instrText>
      </w:r>
      <w:r w:rsidRPr="000A609D">
        <w:rPr>
          <w:rFonts w:cs="Arial"/>
          <w:sz w:val="18"/>
          <w:szCs w:val="18"/>
        </w:rPr>
        <w:fldChar w:fldCharType="separate"/>
      </w:r>
      <w:r w:rsidRPr="000A609D">
        <w:rPr>
          <w:rFonts w:cs="Arial"/>
          <w:sz w:val="18"/>
          <w:szCs w:val="18"/>
        </w:rPr>
        <w:pict w14:anchorId="0280EDB4">
          <v:shape id="_x0000_i1031" type="#_x0000_t75" alt="" style="width:1.5pt;height:1.5pt">
            <v:imagedata r:id="rId11" r:href="rId15"/>
          </v:shape>
        </w:pict>
      </w:r>
      <w:r w:rsidRPr="000A609D">
        <w:rPr>
          <w:rFonts w:cs="Arial"/>
          <w:sz w:val="18"/>
          <w:szCs w:val="18"/>
        </w:rPr>
        <w:fldChar w:fldCharType="end"/>
      </w:r>
      <w:r w:rsidRPr="000A609D">
        <w:rPr>
          <w:rFonts w:cs="Arial"/>
          <w:i/>
          <w:iCs/>
          <w:sz w:val="18"/>
          <w:szCs w:val="18"/>
        </w:rPr>
        <w:t>Total Length</w:t>
      </w:r>
      <w:r w:rsidRPr="000A609D">
        <w:rPr>
          <w:rFonts w:cs="Arial"/>
          <w:sz w:val="18"/>
          <w:szCs w:val="18"/>
        </w:rPr>
        <w:t xml:space="preserve">—Specifies the length, in bytes, of the entire IP packet, including the data and header. </w:t>
      </w:r>
    </w:p>
    <w:p w14:paraId="1D74B61C" w14:textId="77777777" w:rsidR="00C427FC" w:rsidRPr="000A609D" w:rsidRDefault="00C427FC" w:rsidP="00C427FC">
      <w:pPr>
        <w:spacing w:after="105"/>
        <w:ind w:left="1080" w:hanging="360"/>
        <w:rPr>
          <w:rFonts w:cs="Arial"/>
          <w:sz w:val="18"/>
          <w:szCs w:val="18"/>
        </w:rPr>
      </w:pPr>
      <w:bookmarkStart w:id="19" w:name="wp1198"/>
      <w:bookmarkEnd w:id="19"/>
      <w:r w:rsidRPr="000A609D">
        <w:rPr>
          <w:rFonts w:cs="Arial"/>
          <w:sz w:val="18"/>
          <w:szCs w:val="18"/>
        </w:rPr>
        <w:t>•</w:t>
      </w:r>
      <w:r w:rsidRPr="000A609D">
        <w:rPr>
          <w:rFonts w:cs="Arial"/>
          <w:sz w:val="18"/>
          <w:szCs w:val="18"/>
        </w:rPr>
        <w:fldChar w:fldCharType="begin"/>
      </w:r>
      <w:r w:rsidRPr="000A609D">
        <w:rPr>
          <w:rFonts w:cs="Arial"/>
          <w:sz w:val="18"/>
          <w:szCs w:val="18"/>
        </w:rPr>
        <w:instrText xml:space="preserve"> INCLUDEPICTURE "http://www.cisco.com/univercd/illus/images/blank.gif" \* MERGEFORMATINET </w:instrText>
      </w:r>
      <w:r w:rsidRPr="000A609D">
        <w:rPr>
          <w:rFonts w:cs="Arial"/>
          <w:sz w:val="18"/>
          <w:szCs w:val="18"/>
        </w:rPr>
        <w:fldChar w:fldCharType="separate"/>
      </w:r>
      <w:r w:rsidRPr="000A609D">
        <w:rPr>
          <w:rFonts w:cs="Arial"/>
          <w:sz w:val="18"/>
          <w:szCs w:val="18"/>
        </w:rPr>
        <w:pict w14:anchorId="272BC678">
          <v:shape id="_x0000_i1032" type="#_x0000_t75" alt="" style="width:1.5pt;height:1.5pt">
            <v:imagedata r:id="rId11" r:href="rId16"/>
          </v:shape>
        </w:pict>
      </w:r>
      <w:r w:rsidRPr="000A609D">
        <w:rPr>
          <w:rFonts w:cs="Arial"/>
          <w:sz w:val="18"/>
          <w:szCs w:val="18"/>
        </w:rPr>
        <w:fldChar w:fldCharType="end"/>
      </w:r>
      <w:r w:rsidRPr="000A609D">
        <w:rPr>
          <w:rFonts w:cs="Arial"/>
          <w:i/>
          <w:iCs/>
          <w:sz w:val="18"/>
          <w:szCs w:val="18"/>
        </w:rPr>
        <w:t>Identification</w:t>
      </w:r>
      <w:r w:rsidRPr="000A609D">
        <w:rPr>
          <w:rFonts w:cs="Arial"/>
          <w:sz w:val="18"/>
          <w:szCs w:val="18"/>
        </w:rPr>
        <w:t xml:space="preserve">—Contains an integer that identifies the current datagram. This field is used to help piece together datagram fragments. </w:t>
      </w:r>
    </w:p>
    <w:p w14:paraId="217B00BA" w14:textId="77777777" w:rsidR="00C427FC" w:rsidRPr="000A609D" w:rsidRDefault="00C427FC" w:rsidP="00C427FC">
      <w:pPr>
        <w:spacing w:after="105"/>
        <w:ind w:left="1080" w:hanging="360"/>
        <w:rPr>
          <w:rFonts w:cs="Arial"/>
          <w:sz w:val="18"/>
          <w:szCs w:val="18"/>
        </w:rPr>
      </w:pPr>
      <w:bookmarkStart w:id="20" w:name="wp1199"/>
      <w:bookmarkEnd w:id="20"/>
      <w:r w:rsidRPr="000A609D">
        <w:rPr>
          <w:rFonts w:cs="Arial"/>
          <w:sz w:val="18"/>
          <w:szCs w:val="18"/>
        </w:rPr>
        <w:t>•</w:t>
      </w:r>
      <w:r w:rsidRPr="000A609D">
        <w:rPr>
          <w:rFonts w:cs="Arial"/>
          <w:sz w:val="18"/>
          <w:szCs w:val="18"/>
        </w:rPr>
        <w:fldChar w:fldCharType="begin"/>
      </w:r>
      <w:r w:rsidRPr="000A609D">
        <w:rPr>
          <w:rFonts w:cs="Arial"/>
          <w:sz w:val="18"/>
          <w:szCs w:val="18"/>
        </w:rPr>
        <w:instrText xml:space="preserve"> INCLUDEPICTURE "http://www.cisco.com/univercd/illus/images/blank.gif" \* MERGEFORMATINET </w:instrText>
      </w:r>
      <w:r w:rsidRPr="000A609D">
        <w:rPr>
          <w:rFonts w:cs="Arial"/>
          <w:sz w:val="18"/>
          <w:szCs w:val="18"/>
        </w:rPr>
        <w:fldChar w:fldCharType="separate"/>
      </w:r>
      <w:r w:rsidRPr="000A609D">
        <w:rPr>
          <w:rFonts w:cs="Arial"/>
          <w:sz w:val="18"/>
          <w:szCs w:val="18"/>
        </w:rPr>
        <w:pict w14:anchorId="5569A649">
          <v:shape id="_x0000_i1033" type="#_x0000_t75" alt="" style="width:1.5pt;height:1.5pt">
            <v:imagedata r:id="rId11" r:href="rId17"/>
          </v:shape>
        </w:pict>
      </w:r>
      <w:r w:rsidRPr="000A609D">
        <w:rPr>
          <w:rFonts w:cs="Arial"/>
          <w:sz w:val="18"/>
          <w:szCs w:val="18"/>
        </w:rPr>
        <w:fldChar w:fldCharType="end"/>
      </w:r>
      <w:r w:rsidRPr="000A609D">
        <w:rPr>
          <w:rFonts w:cs="Arial"/>
          <w:i/>
          <w:iCs/>
          <w:sz w:val="18"/>
          <w:szCs w:val="18"/>
        </w:rPr>
        <w:t>Flags</w:t>
      </w:r>
      <w:r w:rsidRPr="000A609D">
        <w:rPr>
          <w:rFonts w:cs="Arial"/>
          <w:sz w:val="18"/>
          <w:szCs w:val="18"/>
        </w:rPr>
        <w:t xml:space="preserve">—Consists of a 3-bit field of which the two low-order (least-significant) bits control fragmentation. The low-order bit specifies whether the packet can be fragmented. The middle bit specifies whether the packet is the last fragment in a series of fragmented packets. The third or high-order bit is not used. </w:t>
      </w:r>
    </w:p>
    <w:p w14:paraId="06D7AE06" w14:textId="77777777" w:rsidR="00C427FC" w:rsidRPr="000A609D" w:rsidRDefault="00C427FC" w:rsidP="00C427FC">
      <w:pPr>
        <w:spacing w:after="105"/>
        <w:ind w:left="1080" w:hanging="360"/>
        <w:rPr>
          <w:rFonts w:cs="Arial"/>
          <w:sz w:val="18"/>
          <w:szCs w:val="18"/>
        </w:rPr>
      </w:pPr>
      <w:bookmarkStart w:id="21" w:name="wp4135"/>
      <w:bookmarkEnd w:id="21"/>
      <w:r w:rsidRPr="000A609D">
        <w:rPr>
          <w:rFonts w:cs="Arial"/>
          <w:sz w:val="18"/>
          <w:szCs w:val="18"/>
        </w:rPr>
        <w:t>•</w:t>
      </w:r>
      <w:r w:rsidRPr="000A609D">
        <w:rPr>
          <w:rFonts w:cs="Arial"/>
          <w:sz w:val="18"/>
          <w:szCs w:val="18"/>
        </w:rPr>
        <w:fldChar w:fldCharType="begin"/>
      </w:r>
      <w:r w:rsidRPr="000A609D">
        <w:rPr>
          <w:rFonts w:cs="Arial"/>
          <w:sz w:val="18"/>
          <w:szCs w:val="18"/>
        </w:rPr>
        <w:instrText xml:space="preserve"> INCLUDEPICTURE "http://www.cisco.com/univercd/illus/images/blank.gif" \* MERGEFORMATINET </w:instrText>
      </w:r>
      <w:r w:rsidRPr="000A609D">
        <w:rPr>
          <w:rFonts w:cs="Arial"/>
          <w:sz w:val="18"/>
          <w:szCs w:val="18"/>
        </w:rPr>
        <w:fldChar w:fldCharType="separate"/>
      </w:r>
      <w:r w:rsidRPr="000A609D">
        <w:rPr>
          <w:rFonts w:cs="Arial"/>
          <w:sz w:val="18"/>
          <w:szCs w:val="18"/>
        </w:rPr>
        <w:pict w14:anchorId="511D344E">
          <v:shape id="_x0000_i1034" type="#_x0000_t75" alt="" style="width:1.5pt;height:1.5pt">
            <v:imagedata r:id="rId11" r:href="rId18"/>
          </v:shape>
        </w:pict>
      </w:r>
      <w:r w:rsidRPr="000A609D">
        <w:rPr>
          <w:rFonts w:cs="Arial"/>
          <w:sz w:val="18"/>
          <w:szCs w:val="18"/>
        </w:rPr>
        <w:fldChar w:fldCharType="end"/>
      </w:r>
      <w:r w:rsidRPr="000A609D">
        <w:rPr>
          <w:rFonts w:cs="Arial"/>
          <w:i/>
          <w:iCs/>
          <w:sz w:val="18"/>
          <w:szCs w:val="18"/>
        </w:rPr>
        <w:t>Fragment Offset</w:t>
      </w:r>
      <w:r w:rsidRPr="000A609D">
        <w:rPr>
          <w:rFonts w:cs="Arial"/>
          <w:sz w:val="18"/>
          <w:szCs w:val="18"/>
        </w:rPr>
        <w:t xml:space="preserve">—Indicates the position of the fragment's data relative to the beginning of the data in the original datagram, which allows the destination IP process to properly reconstruct the original datagram. </w:t>
      </w:r>
    </w:p>
    <w:p w14:paraId="1B3BD67A" w14:textId="77777777" w:rsidR="00C427FC" w:rsidRPr="000A609D" w:rsidRDefault="00C427FC" w:rsidP="00C427FC">
      <w:pPr>
        <w:spacing w:after="105"/>
        <w:ind w:left="1080" w:hanging="360"/>
        <w:rPr>
          <w:rFonts w:cs="Arial"/>
          <w:sz w:val="18"/>
          <w:szCs w:val="18"/>
        </w:rPr>
      </w:pPr>
      <w:bookmarkStart w:id="22" w:name="wp1200"/>
      <w:bookmarkEnd w:id="22"/>
      <w:r w:rsidRPr="000A609D">
        <w:rPr>
          <w:rFonts w:cs="Arial"/>
          <w:sz w:val="18"/>
          <w:szCs w:val="18"/>
        </w:rPr>
        <w:t>•</w:t>
      </w:r>
      <w:r w:rsidRPr="000A609D">
        <w:rPr>
          <w:rFonts w:cs="Arial"/>
          <w:sz w:val="18"/>
          <w:szCs w:val="18"/>
        </w:rPr>
        <w:fldChar w:fldCharType="begin"/>
      </w:r>
      <w:r w:rsidRPr="000A609D">
        <w:rPr>
          <w:rFonts w:cs="Arial"/>
          <w:sz w:val="18"/>
          <w:szCs w:val="18"/>
        </w:rPr>
        <w:instrText xml:space="preserve"> INCLUDEPICTURE "http://www.cisco.com/univercd/illus/images/blank.gif" \* MERGEFORMATINET </w:instrText>
      </w:r>
      <w:r w:rsidRPr="000A609D">
        <w:rPr>
          <w:rFonts w:cs="Arial"/>
          <w:sz w:val="18"/>
          <w:szCs w:val="18"/>
        </w:rPr>
        <w:fldChar w:fldCharType="separate"/>
      </w:r>
      <w:r w:rsidRPr="000A609D">
        <w:rPr>
          <w:rFonts w:cs="Arial"/>
          <w:sz w:val="18"/>
          <w:szCs w:val="18"/>
        </w:rPr>
        <w:pict w14:anchorId="686C82DA">
          <v:shape id="_x0000_i1035" type="#_x0000_t75" alt="" style="width:1.5pt;height:1.5pt">
            <v:imagedata r:id="rId11" r:href="rId19"/>
          </v:shape>
        </w:pict>
      </w:r>
      <w:r w:rsidRPr="000A609D">
        <w:rPr>
          <w:rFonts w:cs="Arial"/>
          <w:sz w:val="18"/>
          <w:szCs w:val="18"/>
        </w:rPr>
        <w:fldChar w:fldCharType="end"/>
      </w:r>
      <w:r w:rsidRPr="000A609D">
        <w:rPr>
          <w:rFonts w:cs="Arial"/>
          <w:i/>
          <w:iCs/>
          <w:sz w:val="18"/>
          <w:szCs w:val="18"/>
        </w:rPr>
        <w:t>Time-to-Live</w:t>
      </w:r>
      <w:r w:rsidRPr="000A609D">
        <w:rPr>
          <w:rFonts w:cs="Arial"/>
          <w:sz w:val="18"/>
          <w:szCs w:val="18"/>
        </w:rPr>
        <w:t xml:space="preserve">—Maintains a counter that gradually decrements down to zero, at which point the datagram is discarded. This keeps packets from looping endlessly. </w:t>
      </w:r>
    </w:p>
    <w:p w14:paraId="619FC5EF" w14:textId="77777777" w:rsidR="00C427FC" w:rsidRPr="000A609D" w:rsidRDefault="00C427FC" w:rsidP="00C427FC">
      <w:pPr>
        <w:spacing w:after="105"/>
        <w:ind w:left="1080" w:hanging="360"/>
        <w:rPr>
          <w:rFonts w:cs="Arial"/>
          <w:sz w:val="18"/>
          <w:szCs w:val="18"/>
        </w:rPr>
      </w:pPr>
      <w:bookmarkStart w:id="23" w:name="wp1201"/>
      <w:bookmarkEnd w:id="23"/>
      <w:r w:rsidRPr="000A609D">
        <w:rPr>
          <w:rFonts w:cs="Arial"/>
          <w:sz w:val="18"/>
          <w:szCs w:val="18"/>
        </w:rPr>
        <w:t>•</w:t>
      </w:r>
      <w:r w:rsidRPr="000A609D">
        <w:rPr>
          <w:rFonts w:cs="Arial"/>
          <w:sz w:val="18"/>
          <w:szCs w:val="18"/>
        </w:rPr>
        <w:fldChar w:fldCharType="begin"/>
      </w:r>
      <w:r w:rsidRPr="000A609D">
        <w:rPr>
          <w:rFonts w:cs="Arial"/>
          <w:sz w:val="18"/>
          <w:szCs w:val="18"/>
        </w:rPr>
        <w:instrText xml:space="preserve"> INCLUDEPICTURE "http://www.cisco.com/univercd/illus/images/blank.gif" \* MERGEFORMATINET </w:instrText>
      </w:r>
      <w:r w:rsidRPr="000A609D">
        <w:rPr>
          <w:rFonts w:cs="Arial"/>
          <w:sz w:val="18"/>
          <w:szCs w:val="18"/>
        </w:rPr>
        <w:fldChar w:fldCharType="separate"/>
      </w:r>
      <w:r w:rsidRPr="000A609D">
        <w:rPr>
          <w:rFonts w:cs="Arial"/>
          <w:sz w:val="18"/>
          <w:szCs w:val="18"/>
        </w:rPr>
        <w:pict w14:anchorId="25E4E254">
          <v:shape id="_x0000_i1036" type="#_x0000_t75" alt="" style="width:1.5pt;height:1.5pt">
            <v:imagedata r:id="rId11" r:href="rId20"/>
          </v:shape>
        </w:pict>
      </w:r>
      <w:r w:rsidRPr="000A609D">
        <w:rPr>
          <w:rFonts w:cs="Arial"/>
          <w:sz w:val="18"/>
          <w:szCs w:val="18"/>
        </w:rPr>
        <w:fldChar w:fldCharType="end"/>
      </w:r>
      <w:r w:rsidRPr="000A609D">
        <w:rPr>
          <w:rFonts w:cs="Arial"/>
          <w:i/>
          <w:iCs/>
          <w:sz w:val="18"/>
          <w:szCs w:val="18"/>
        </w:rPr>
        <w:t>Protocol</w:t>
      </w:r>
      <w:r w:rsidRPr="000A609D">
        <w:rPr>
          <w:rFonts w:cs="Arial"/>
          <w:sz w:val="18"/>
          <w:szCs w:val="18"/>
        </w:rPr>
        <w:t xml:space="preserve">—Indicates which upper-layer protocol receives incoming packets after IP processing is complete. </w:t>
      </w:r>
    </w:p>
    <w:p w14:paraId="497943D5" w14:textId="77777777" w:rsidR="00C427FC" w:rsidRPr="000A609D" w:rsidRDefault="00C427FC" w:rsidP="00C427FC">
      <w:pPr>
        <w:spacing w:after="105"/>
        <w:ind w:left="1080" w:hanging="360"/>
        <w:rPr>
          <w:rFonts w:cs="Arial"/>
          <w:sz w:val="18"/>
          <w:szCs w:val="18"/>
        </w:rPr>
      </w:pPr>
      <w:bookmarkStart w:id="24" w:name="wp1202"/>
      <w:bookmarkEnd w:id="24"/>
      <w:r w:rsidRPr="000A609D">
        <w:rPr>
          <w:rFonts w:cs="Arial"/>
          <w:sz w:val="18"/>
          <w:szCs w:val="18"/>
        </w:rPr>
        <w:t>•</w:t>
      </w:r>
      <w:r w:rsidRPr="000A609D">
        <w:rPr>
          <w:rFonts w:cs="Arial"/>
          <w:sz w:val="18"/>
          <w:szCs w:val="18"/>
        </w:rPr>
        <w:fldChar w:fldCharType="begin"/>
      </w:r>
      <w:r w:rsidRPr="000A609D">
        <w:rPr>
          <w:rFonts w:cs="Arial"/>
          <w:sz w:val="18"/>
          <w:szCs w:val="18"/>
        </w:rPr>
        <w:instrText xml:space="preserve"> INCLUDEPICTURE "http://www.cisco.com/univercd/illus/images/blank.gif" \* MERGEFORMATINET </w:instrText>
      </w:r>
      <w:r w:rsidRPr="000A609D">
        <w:rPr>
          <w:rFonts w:cs="Arial"/>
          <w:sz w:val="18"/>
          <w:szCs w:val="18"/>
        </w:rPr>
        <w:fldChar w:fldCharType="separate"/>
      </w:r>
      <w:r w:rsidRPr="000A609D">
        <w:rPr>
          <w:rFonts w:cs="Arial"/>
          <w:sz w:val="18"/>
          <w:szCs w:val="18"/>
        </w:rPr>
        <w:pict w14:anchorId="58CB7107">
          <v:shape id="_x0000_i1037" type="#_x0000_t75" alt="" style="width:1.5pt;height:1.5pt">
            <v:imagedata r:id="rId11" r:href="rId21"/>
          </v:shape>
        </w:pict>
      </w:r>
      <w:r w:rsidRPr="000A609D">
        <w:rPr>
          <w:rFonts w:cs="Arial"/>
          <w:sz w:val="18"/>
          <w:szCs w:val="18"/>
        </w:rPr>
        <w:fldChar w:fldCharType="end"/>
      </w:r>
      <w:r w:rsidRPr="000A609D">
        <w:rPr>
          <w:rFonts w:cs="Arial"/>
          <w:i/>
          <w:iCs/>
          <w:sz w:val="18"/>
          <w:szCs w:val="18"/>
        </w:rPr>
        <w:t>Header Checksum</w:t>
      </w:r>
      <w:r w:rsidRPr="000A609D">
        <w:rPr>
          <w:rFonts w:cs="Arial"/>
          <w:sz w:val="18"/>
          <w:szCs w:val="18"/>
        </w:rPr>
        <w:t xml:space="preserve">—Helps ensure IP header integrity. </w:t>
      </w:r>
    </w:p>
    <w:p w14:paraId="4C2C0C55" w14:textId="77777777" w:rsidR="00C427FC" w:rsidRPr="000A609D" w:rsidRDefault="00C427FC" w:rsidP="00C427FC">
      <w:pPr>
        <w:spacing w:after="105"/>
        <w:ind w:left="1080" w:hanging="360"/>
        <w:rPr>
          <w:rFonts w:cs="Arial"/>
          <w:sz w:val="18"/>
          <w:szCs w:val="18"/>
        </w:rPr>
      </w:pPr>
      <w:bookmarkStart w:id="25" w:name="wp1203"/>
      <w:bookmarkEnd w:id="25"/>
      <w:r w:rsidRPr="000A609D">
        <w:rPr>
          <w:rFonts w:cs="Arial"/>
          <w:sz w:val="18"/>
          <w:szCs w:val="18"/>
        </w:rPr>
        <w:t>•</w:t>
      </w:r>
      <w:r w:rsidRPr="000A609D">
        <w:rPr>
          <w:rFonts w:cs="Arial"/>
          <w:sz w:val="18"/>
          <w:szCs w:val="18"/>
        </w:rPr>
        <w:fldChar w:fldCharType="begin"/>
      </w:r>
      <w:r w:rsidRPr="000A609D">
        <w:rPr>
          <w:rFonts w:cs="Arial"/>
          <w:sz w:val="18"/>
          <w:szCs w:val="18"/>
        </w:rPr>
        <w:instrText xml:space="preserve"> INCLUDEPICTURE "http://www.cisco.com/univercd/illus/images/blank.gif" \* MERGEFORMATINET </w:instrText>
      </w:r>
      <w:r w:rsidRPr="000A609D">
        <w:rPr>
          <w:rFonts w:cs="Arial"/>
          <w:sz w:val="18"/>
          <w:szCs w:val="18"/>
        </w:rPr>
        <w:fldChar w:fldCharType="separate"/>
      </w:r>
      <w:r w:rsidRPr="000A609D">
        <w:rPr>
          <w:rFonts w:cs="Arial"/>
          <w:sz w:val="18"/>
          <w:szCs w:val="18"/>
        </w:rPr>
        <w:pict w14:anchorId="0FBC0272">
          <v:shape id="_x0000_i1038" type="#_x0000_t75" alt="" style="width:1.5pt;height:1.5pt">
            <v:imagedata r:id="rId11" r:href="rId22"/>
          </v:shape>
        </w:pict>
      </w:r>
      <w:r w:rsidRPr="000A609D">
        <w:rPr>
          <w:rFonts w:cs="Arial"/>
          <w:sz w:val="18"/>
          <w:szCs w:val="18"/>
        </w:rPr>
        <w:fldChar w:fldCharType="end"/>
      </w:r>
      <w:r w:rsidRPr="000A609D">
        <w:rPr>
          <w:rFonts w:cs="Arial"/>
          <w:sz w:val="18"/>
          <w:szCs w:val="18"/>
        </w:rPr>
        <w:t>S</w:t>
      </w:r>
      <w:r w:rsidRPr="000A609D">
        <w:rPr>
          <w:rFonts w:cs="Arial"/>
          <w:i/>
          <w:iCs/>
          <w:sz w:val="18"/>
          <w:szCs w:val="18"/>
        </w:rPr>
        <w:t>ource Address—</w:t>
      </w:r>
      <w:r w:rsidRPr="000A609D">
        <w:rPr>
          <w:rFonts w:cs="Arial"/>
          <w:sz w:val="18"/>
          <w:szCs w:val="18"/>
        </w:rPr>
        <w:t>Specifies</w:t>
      </w:r>
      <w:r w:rsidRPr="000A609D">
        <w:rPr>
          <w:rFonts w:cs="Arial"/>
          <w:i/>
          <w:iCs/>
          <w:sz w:val="18"/>
          <w:szCs w:val="18"/>
        </w:rPr>
        <w:t xml:space="preserve"> </w:t>
      </w:r>
      <w:r w:rsidRPr="000A609D">
        <w:rPr>
          <w:rFonts w:cs="Arial"/>
          <w:sz w:val="18"/>
          <w:szCs w:val="18"/>
        </w:rPr>
        <w:t>the sending</w:t>
      </w:r>
      <w:r w:rsidRPr="000A609D">
        <w:rPr>
          <w:rFonts w:cs="Arial"/>
          <w:i/>
          <w:iCs/>
          <w:sz w:val="18"/>
          <w:szCs w:val="18"/>
        </w:rPr>
        <w:t xml:space="preserve"> </w:t>
      </w:r>
      <w:r w:rsidRPr="000A609D">
        <w:rPr>
          <w:rFonts w:cs="Arial"/>
          <w:sz w:val="18"/>
          <w:szCs w:val="18"/>
        </w:rPr>
        <w:t xml:space="preserve">node. </w:t>
      </w:r>
    </w:p>
    <w:p w14:paraId="50E1FD6F" w14:textId="77777777" w:rsidR="00C427FC" w:rsidRPr="000A609D" w:rsidRDefault="00C427FC" w:rsidP="00C427FC">
      <w:pPr>
        <w:spacing w:after="105"/>
        <w:ind w:left="1080" w:hanging="360"/>
        <w:rPr>
          <w:rFonts w:cs="Arial"/>
          <w:sz w:val="18"/>
          <w:szCs w:val="18"/>
        </w:rPr>
      </w:pPr>
      <w:bookmarkStart w:id="26" w:name="wp2006"/>
      <w:bookmarkEnd w:id="26"/>
      <w:r w:rsidRPr="000A609D">
        <w:rPr>
          <w:rFonts w:cs="Arial"/>
          <w:sz w:val="18"/>
          <w:szCs w:val="18"/>
        </w:rPr>
        <w:t>•</w:t>
      </w:r>
      <w:r w:rsidRPr="000A609D">
        <w:rPr>
          <w:rFonts w:cs="Arial"/>
          <w:sz w:val="18"/>
          <w:szCs w:val="18"/>
        </w:rPr>
        <w:fldChar w:fldCharType="begin"/>
      </w:r>
      <w:r w:rsidRPr="000A609D">
        <w:rPr>
          <w:rFonts w:cs="Arial"/>
          <w:sz w:val="18"/>
          <w:szCs w:val="18"/>
        </w:rPr>
        <w:instrText xml:space="preserve"> INCLUDEPICTURE "http://www.cisco.com/univercd/illus/images/blank.gif" \* MERGEFORMATINET </w:instrText>
      </w:r>
      <w:r w:rsidRPr="000A609D">
        <w:rPr>
          <w:rFonts w:cs="Arial"/>
          <w:sz w:val="18"/>
          <w:szCs w:val="18"/>
        </w:rPr>
        <w:fldChar w:fldCharType="separate"/>
      </w:r>
      <w:r w:rsidRPr="000A609D">
        <w:rPr>
          <w:rFonts w:cs="Arial"/>
          <w:sz w:val="18"/>
          <w:szCs w:val="18"/>
        </w:rPr>
        <w:pict w14:anchorId="3AB68E48">
          <v:shape id="_x0000_i1039" type="#_x0000_t75" alt="" style="width:1.5pt;height:1.5pt">
            <v:imagedata r:id="rId11" r:href="rId23"/>
          </v:shape>
        </w:pict>
      </w:r>
      <w:r w:rsidRPr="000A609D">
        <w:rPr>
          <w:rFonts w:cs="Arial"/>
          <w:sz w:val="18"/>
          <w:szCs w:val="18"/>
        </w:rPr>
        <w:fldChar w:fldCharType="end"/>
      </w:r>
      <w:r w:rsidRPr="000A609D">
        <w:rPr>
          <w:rFonts w:cs="Arial"/>
          <w:i/>
          <w:iCs/>
          <w:sz w:val="18"/>
          <w:szCs w:val="18"/>
        </w:rPr>
        <w:t>Destination Address</w:t>
      </w:r>
      <w:r w:rsidRPr="000A609D">
        <w:rPr>
          <w:rFonts w:cs="Arial"/>
          <w:sz w:val="18"/>
          <w:szCs w:val="18"/>
        </w:rPr>
        <w:t xml:space="preserve">—Specifies the receiving node. </w:t>
      </w:r>
    </w:p>
    <w:p w14:paraId="08C45C07" w14:textId="77777777" w:rsidR="00C427FC" w:rsidRPr="000A609D" w:rsidRDefault="00C427FC" w:rsidP="00C427FC">
      <w:pPr>
        <w:spacing w:after="105"/>
        <w:ind w:left="1080" w:hanging="360"/>
        <w:rPr>
          <w:rFonts w:cs="Arial"/>
          <w:sz w:val="18"/>
          <w:szCs w:val="18"/>
        </w:rPr>
      </w:pPr>
      <w:bookmarkStart w:id="27" w:name="wp1204"/>
      <w:bookmarkEnd w:id="27"/>
      <w:r w:rsidRPr="000A609D">
        <w:rPr>
          <w:rFonts w:cs="Arial"/>
          <w:sz w:val="18"/>
          <w:szCs w:val="18"/>
        </w:rPr>
        <w:t>•</w:t>
      </w:r>
      <w:r w:rsidRPr="000A609D">
        <w:rPr>
          <w:rFonts w:cs="Arial"/>
          <w:sz w:val="18"/>
          <w:szCs w:val="18"/>
        </w:rPr>
        <w:fldChar w:fldCharType="begin"/>
      </w:r>
      <w:r w:rsidRPr="000A609D">
        <w:rPr>
          <w:rFonts w:cs="Arial"/>
          <w:sz w:val="18"/>
          <w:szCs w:val="18"/>
        </w:rPr>
        <w:instrText xml:space="preserve"> INCLUDEPICTURE "http://www.cisco.com/univercd/illus/images/blank.gif" \* MERGEFORMATINET </w:instrText>
      </w:r>
      <w:r w:rsidRPr="000A609D">
        <w:rPr>
          <w:rFonts w:cs="Arial"/>
          <w:sz w:val="18"/>
          <w:szCs w:val="18"/>
        </w:rPr>
        <w:fldChar w:fldCharType="separate"/>
      </w:r>
      <w:r w:rsidRPr="000A609D">
        <w:rPr>
          <w:rFonts w:cs="Arial"/>
          <w:sz w:val="18"/>
          <w:szCs w:val="18"/>
        </w:rPr>
        <w:pict w14:anchorId="087D22D9">
          <v:shape id="_x0000_i1040" type="#_x0000_t75" alt="" style="width:1.5pt;height:1.5pt">
            <v:imagedata r:id="rId11" r:href="rId24"/>
          </v:shape>
        </w:pict>
      </w:r>
      <w:r w:rsidRPr="000A609D">
        <w:rPr>
          <w:rFonts w:cs="Arial"/>
          <w:sz w:val="18"/>
          <w:szCs w:val="18"/>
        </w:rPr>
        <w:fldChar w:fldCharType="end"/>
      </w:r>
      <w:r w:rsidRPr="000A609D">
        <w:rPr>
          <w:rFonts w:cs="Arial"/>
          <w:i/>
          <w:iCs/>
          <w:sz w:val="18"/>
          <w:szCs w:val="18"/>
        </w:rPr>
        <w:t>Options</w:t>
      </w:r>
      <w:r w:rsidRPr="000A609D">
        <w:rPr>
          <w:rFonts w:cs="Arial"/>
          <w:sz w:val="18"/>
          <w:szCs w:val="18"/>
        </w:rPr>
        <w:t xml:space="preserve">—Allows IP to support various options, such as security. </w:t>
      </w:r>
    </w:p>
    <w:p w14:paraId="700B1DB4" w14:textId="77777777" w:rsidR="00C427FC" w:rsidRPr="000A609D" w:rsidRDefault="00C427FC" w:rsidP="00C427FC">
      <w:pPr>
        <w:spacing w:after="105"/>
        <w:ind w:left="1080" w:hanging="360"/>
        <w:rPr>
          <w:rFonts w:cs="Arial"/>
          <w:sz w:val="18"/>
          <w:szCs w:val="18"/>
        </w:rPr>
      </w:pPr>
      <w:bookmarkStart w:id="28" w:name="wp1205"/>
      <w:bookmarkEnd w:id="28"/>
      <w:r w:rsidRPr="000A609D">
        <w:rPr>
          <w:rFonts w:cs="Arial"/>
          <w:sz w:val="18"/>
          <w:szCs w:val="18"/>
        </w:rPr>
        <w:t>•</w:t>
      </w:r>
      <w:r w:rsidRPr="000A609D">
        <w:rPr>
          <w:rFonts w:cs="Arial"/>
          <w:sz w:val="18"/>
          <w:szCs w:val="18"/>
        </w:rPr>
        <w:fldChar w:fldCharType="begin"/>
      </w:r>
      <w:r w:rsidRPr="000A609D">
        <w:rPr>
          <w:rFonts w:cs="Arial"/>
          <w:sz w:val="18"/>
          <w:szCs w:val="18"/>
        </w:rPr>
        <w:instrText xml:space="preserve"> INCLUDEPICTURE "http://www.cisco.com/univercd/illus/images/blank.gif" \* MERGEFORMATINET </w:instrText>
      </w:r>
      <w:r w:rsidRPr="000A609D">
        <w:rPr>
          <w:rFonts w:cs="Arial"/>
          <w:sz w:val="18"/>
          <w:szCs w:val="18"/>
        </w:rPr>
        <w:fldChar w:fldCharType="separate"/>
      </w:r>
      <w:r w:rsidRPr="000A609D">
        <w:rPr>
          <w:rFonts w:cs="Arial"/>
          <w:sz w:val="18"/>
          <w:szCs w:val="18"/>
        </w:rPr>
        <w:pict w14:anchorId="43AE8545">
          <v:shape id="_x0000_i1041" type="#_x0000_t75" alt="" style="width:1.5pt;height:1.5pt">
            <v:imagedata r:id="rId11" r:href="rId25"/>
          </v:shape>
        </w:pict>
      </w:r>
      <w:r w:rsidRPr="000A609D">
        <w:rPr>
          <w:rFonts w:cs="Arial"/>
          <w:sz w:val="18"/>
          <w:szCs w:val="18"/>
        </w:rPr>
        <w:fldChar w:fldCharType="end"/>
      </w:r>
      <w:r w:rsidRPr="000A609D">
        <w:rPr>
          <w:rFonts w:cs="Arial"/>
          <w:i/>
          <w:iCs/>
          <w:sz w:val="18"/>
          <w:szCs w:val="18"/>
        </w:rPr>
        <w:t>Data</w:t>
      </w:r>
      <w:r w:rsidRPr="000A609D">
        <w:rPr>
          <w:rFonts w:cs="Arial"/>
          <w:sz w:val="18"/>
          <w:szCs w:val="18"/>
        </w:rPr>
        <w:t xml:space="preserve">—Contains upper-layer information. </w:t>
      </w:r>
    </w:p>
    <w:p w14:paraId="757F8630" w14:textId="77777777" w:rsidR="00C427FC" w:rsidRPr="000A609D" w:rsidRDefault="00C427FC" w:rsidP="00C427FC">
      <w:pPr>
        <w:spacing w:before="210" w:after="105"/>
        <w:ind w:left="576"/>
        <w:outlineLvl w:val="2"/>
        <w:rPr>
          <w:rFonts w:cs="Arial"/>
          <w:b/>
          <w:bCs/>
        </w:rPr>
      </w:pPr>
      <w:bookmarkStart w:id="29" w:name="wp1206"/>
      <w:bookmarkEnd w:id="29"/>
      <w:r w:rsidRPr="000A609D">
        <w:rPr>
          <w:rFonts w:cs="Arial"/>
          <w:b/>
          <w:bCs/>
        </w:rPr>
        <w:t xml:space="preserve">IP Addressing </w:t>
      </w:r>
    </w:p>
    <w:p w14:paraId="384BCCC2" w14:textId="77777777" w:rsidR="00C427FC" w:rsidRPr="000A609D" w:rsidRDefault="00C427FC" w:rsidP="00C427FC">
      <w:pPr>
        <w:spacing w:after="105"/>
        <w:rPr>
          <w:rFonts w:cs="Arial"/>
          <w:sz w:val="18"/>
          <w:szCs w:val="18"/>
        </w:rPr>
      </w:pPr>
      <w:bookmarkStart w:id="30" w:name="wp3977"/>
      <w:bookmarkEnd w:id="30"/>
      <w:r w:rsidRPr="000A609D">
        <w:rPr>
          <w:rFonts w:cs="Arial"/>
          <w:sz w:val="18"/>
          <w:szCs w:val="18"/>
        </w:rPr>
        <w:lastRenderedPageBreak/>
        <w:t xml:space="preserve">As with any other network-layer protocol, the IP addressing scheme is integral to the process of routing IP datagrams through an internetwork. Each IP address has specific components and follows a basic format. These IP addresses can be subdivided and used to create addresses for subnetworks, as discussed in more detail later in this chapter. </w:t>
      </w:r>
    </w:p>
    <w:p w14:paraId="4EFB08EA" w14:textId="77777777" w:rsidR="00C427FC" w:rsidRPr="000A609D" w:rsidRDefault="00C427FC" w:rsidP="00C427FC">
      <w:pPr>
        <w:spacing w:after="105"/>
        <w:rPr>
          <w:rFonts w:cs="Arial"/>
          <w:sz w:val="18"/>
          <w:szCs w:val="18"/>
        </w:rPr>
      </w:pPr>
      <w:bookmarkStart w:id="31" w:name="wp3978"/>
      <w:bookmarkEnd w:id="31"/>
      <w:r w:rsidRPr="000A609D">
        <w:rPr>
          <w:rFonts w:cs="Arial"/>
          <w:sz w:val="18"/>
          <w:szCs w:val="18"/>
        </w:rPr>
        <w:t xml:space="preserve">Each host on a TCP/IP network is assigned a unique 32-bit logical address that is divided into two main parts: the network number and the host number. The network number identifies a network and must be assigned by the Internet Network Information Center (InterNIC) if the network is to be part of the Internet. An Internet Service Provider (ISP) can obtain blocks of network addresses from the InterNIC and can itself assign address space as necessary. The host number identifies a host on a network and is assigned by the local network administrator. </w:t>
      </w:r>
    </w:p>
    <w:p w14:paraId="0F91DC11" w14:textId="77777777" w:rsidR="00C427FC" w:rsidRPr="000A609D" w:rsidRDefault="00C427FC" w:rsidP="00C427FC">
      <w:pPr>
        <w:spacing w:before="210" w:after="105"/>
        <w:ind w:left="576"/>
        <w:outlineLvl w:val="2"/>
        <w:rPr>
          <w:rFonts w:cs="Arial"/>
          <w:b/>
          <w:bCs/>
        </w:rPr>
      </w:pPr>
      <w:bookmarkStart w:id="32" w:name="wp3979"/>
      <w:bookmarkEnd w:id="32"/>
      <w:r w:rsidRPr="000A609D">
        <w:rPr>
          <w:rFonts w:cs="Arial"/>
          <w:b/>
          <w:bCs/>
        </w:rPr>
        <w:t xml:space="preserve">IP Address Format </w:t>
      </w:r>
    </w:p>
    <w:p w14:paraId="69B43098" w14:textId="77777777" w:rsidR="00C427FC" w:rsidRPr="000A609D" w:rsidRDefault="00C427FC" w:rsidP="00C427FC">
      <w:pPr>
        <w:spacing w:after="105"/>
        <w:rPr>
          <w:rFonts w:cs="Arial"/>
          <w:sz w:val="18"/>
          <w:szCs w:val="18"/>
        </w:rPr>
      </w:pPr>
      <w:bookmarkStart w:id="33" w:name="wp3980"/>
      <w:bookmarkEnd w:id="33"/>
      <w:r w:rsidRPr="000A609D">
        <w:rPr>
          <w:rFonts w:cs="Arial"/>
          <w:sz w:val="18"/>
          <w:szCs w:val="18"/>
        </w:rPr>
        <w:t xml:space="preserve">The 32-bit IP address is grouped eight bits at a time, separated by dots, and represented in decimal format (known as </w:t>
      </w:r>
      <w:r w:rsidRPr="000A609D">
        <w:rPr>
          <w:rFonts w:cs="Arial"/>
          <w:i/>
          <w:iCs/>
          <w:sz w:val="18"/>
          <w:szCs w:val="18"/>
        </w:rPr>
        <w:t>dotted decimal notation</w:t>
      </w:r>
      <w:r w:rsidRPr="000A609D">
        <w:rPr>
          <w:rFonts w:cs="Arial"/>
          <w:sz w:val="18"/>
          <w:szCs w:val="18"/>
        </w:rPr>
        <w:t xml:space="preserve">). Each bit in the octet has a binary weight (128, 64, 32, 16, 8, 4, 2, 1). The minimum value for an octet is 0, and the maximum value for an octet is 255. </w:t>
      </w:r>
      <w:hyperlink r:id="rId26" w:anchor="wp3985" w:history="1"/>
      <w:r w:rsidRPr="000A609D">
        <w:rPr>
          <w:rFonts w:cs="Arial"/>
          <w:sz w:val="18"/>
          <w:szCs w:val="18"/>
        </w:rPr>
        <w:t xml:space="preserve">illustrates the basic format of an IP address. </w:t>
      </w:r>
    </w:p>
    <w:p w14:paraId="40B92ECE" w14:textId="77777777" w:rsidR="00C427FC" w:rsidRPr="000A609D" w:rsidRDefault="00C427FC" w:rsidP="00C427FC">
      <w:pPr>
        <w:spacing w:before="210" w:after="135"/>
        <w:ind w:left="1440" w:hanging="720"/>
        <w:rPr>
          <w:rFonts w:cs="Arial"/>
          <w:b/>
          <w:bCs/>
          <w:sz w:val="18"/>
          <w:szCs w:val="18"/>
        </w:rPr>
      </w:pPr>
      <w:bookmarkStart w:id="34" w:name="wp3985"/>
      <w:bookmarkEnd w:id="34"/>
      <w:r w:rsidRPr="000A609D">
        <w:rPr>
          <w:rFonts w:cs="Arial"/>
          <w:b/>
          <w:bCs/>
          <w:sz w:val="18"/>
          <w:szCs w:val="18"/>
        </w:rPr>
        <w:t xml:space="preserve">Figure 30-3 An IP address consists of 32 bits, grouped into four octets. </w:t>
      </w:r>
    </w:p>
    <w:p w14:paraId="1B456AC8" w14:textId="77777777" w:rsidR="00C427FC" w:rsidRPr="000A609D" w:rsidRDefault="003332DA" w:rsidP="00C427FC">
      <w:pPr>
        <w:rPr>
          <w:rFonts w:ascii="Times New Roman" w:hAnsi="Times New Roman"/>
          <w:sz w:val="24"/>
          <w:szCs w:val="24"/>
        </w:rPr>
      </w:pPr>
      <w:bookmarkStart w:id="35" w:name="wp3989"/>
      <w:bookmarkEnd w:id="35"/>
      <w:r w:rsidRPr="000A609D">
        <w:rPr>
          <w:noProof/>
        </w:rPr>
        <w:pict w14:anchorId="7CDCB013">
          <v:shape id="_x0000_s1028" type="#_x0000_t75" alt="" style="position:absolute;margin-left:482pt;margin-top:0;width:522pt;height:135pt;z-index:-6;mso-position-horizontal:right" wrapcoords="-31 0 -31 21480 21600 21480 21600 0 -31 0" o:allowoverlap="f">
            <v:imagedata r:id="rId27" r:href="rId28"/>
            <w10:wrap type="tight"/>
          </v:shape>
        </w:pict>
      </w:r>
    </w:p>
    <w:p w14:paraId="511E3B3E" w14:textId="77777777" w:rsidR="00C427FC" w:rsidRPr="000A609D" w:rsidRDefault="00C427FC" w:rsidP="00C427FC">
      <w:pPr>
        <w:spacing w:before="210" w:after="105"/>
        <w:ind w:left="576"/>
        <w:outlineLvl w:val="2"/>
        <w:rPr>
          <w:rFonts w:cs="Arial"/>
          <w:b/>
          <w:bCs/>
        </w:rPr>
      </w:pPr>
      <w:bookmarkStart w:id="36" w:name="wp3990"/>
      <w:bookmarkEnd w:id="36"/>
      <w:r w:rsidRPr="000A609D">
        <w:rPr>
          <w:rFonts w:cs="Arial"/>
          <w:b/>
          <w:bCs/>
        </w:rPr>
        <w:t xml:space="preserve">IP Address Classes </w:t>
      </w:r>
    </w:p>
    <w:p w14:paraId="0FD3A965" w14:textId="77777777" w:rsidR="00C427FC" w:rsidRPr="000A609D" w:rsidRDefault="00C427FC" w:rsidP="00C427FC">
      <w:pPr>
        <w:spacing w:after="105"/>
        <w:rPr>
          <w:rFonts w:cs="Arial"/>
          <w:sz w:val="18"/>
          <w:szCs w:val="18"/>
        </w:rPr>
      </w:pPr>
      <w:bookmarkStart w:id="37" w:name="wp3993"/>
      <w:bookmarkEnd w:id="37"/>
      <w:r w:rsidRPr="000A609D">
        <w:rPr>
          <w:rFonts w:cs="Arial"/>
          <w:sz w:val="18"/>
          <w:szCs w:val="18"/>
        </w:rPr>
        <w:t xml:space="preserve">IP addressing supports five different address classes: A, B,C, D, and E. Only classes A, B, and C are available for commercial use. The left-most (high-order) bits indicate the network class. </w:t>
      </w:r>
      <w:hyperlink r:id="rId29" w:anchor="wp3998" w:history="1"/>
      <w:r w:rsidRPr="000A609D">
        <w:rPr>
          <w:rFonts w:cs="Arial"/>
          <w:sz w:val="18"/>
          <w:szCs w:val="18"/>
        </w:rPr>
        <w:t xml:space="preserve">provides reference information about the five IP address classes. </w:t>
      </w:r>
    </w:p>
    <w:p w14:paraId="4616426F" w14:textId="77777777" w:rsidR="00C427FC" w:rsidRPr="000A609D" w:rsidRDefault="00C427FC" w:rsidP="00C427FC">
      <w:pPr>
        <w:spacing w:before="210" w:after="135"/>
        <w:ind w:left="1440" w:hanging="720"/>
        <w:rPr>
          <w:rFonts w:cs="Arial"/>
          <w:b/>
          <w:bCs/>
          <w:sz w:val="18"/>
          <w:szCs w:val="18"/>
        </w:rPr>
      </w:pPr>
      <w:bookmarkStart w:id="38" w:name="wp3998"/>
      <w:bookmarkEnd w:id="38"/>
      <w:r w:rsidRPr="000A609D">
        <w:rPr>
          <w:rFonts w:cs="Arial"/>
          <w:b/>
          <w:bCs/>
          <w:sz w:val="18"/>
          <w:szCs w:val="18"/>
        </w:rPr>
        <w:t xml:space="preserve">Table 30-1 Reference Information About the Five IP Address Classes </w:t>
      </w:r>
    </w:p>
    <w:tbl>
      <w:tblPr>
        <w:tblW w:w="4000" w:type="pct"/>
        <w:tblCellSpacing w:w="0" w:type="dxa"/>
        <w:tblBorders>
          <w:top w:val="outset" w:sz="6" w:space="0" w:color="808080"/>
          <w:left w:val="outset" w:sz="6" w:space="0" w:color="808080"/>
          <w:bottom w:val="outset" w:sz="6" w:space="0" w:color="808080"/>
          <w:right w:val="outset" w:sz="6" w:space="0" w:color="808080"/>
        </w:tblBorders>
        <w:tblCellMar>
          <w:top w:w="45" w:type="dxa"/>
          <w:left w:w="45" w:type="dxa"/>
          <w:bottom w:w="45" w:type="dxa"/>
          <w:right w:w="45" w:type="dxa"/>
        </w:tblCellMar>
        <w:tblLook w:val="0000" w:firstRow="0" w:lastRow="0" w:firstColumn="0" w:lastColumn="0" w:noHBand="0" w:noVBand="0"/>
      </w:tblPr>
      <w:tblGrid>
        <w:gridCol w:w="841"/>
        <w:gridCol w:w="857"/>
        <w:gridCol w:w="1191"/>
        <w:gridCol w:w="611"/>
        <w:gridCol w:w="1472"/>
        <w:gridCol w:w="1281"/>
        <w:gridCol w:w="988"/>
      </w:tblGrid>
      <w:tr w:rsidR="00C427FC" w:rsidRPr="000A609D" w14:paraId="461854DB" w14:textId="77777777">
        <w:trPr>
          <w:tblCellSpacing w:w="0" w:type="dxa"/>
        </w:trPr>
        <w:tc>
          <w:tcPr>
            <w:tcW w:w="0" w:type="auto"/>
            <w:tcBorders>
              <w:top w:val="outset" w:sz="6" w:space="0" w:color="808080"/>
              <w:left w:val="outset" w:sz="6" w:space="0" w:color="808080"/>
              <w:bottom w:val="outset" w:sz="6" w:space="0" w:color="808080"/>
              <w:right w:val="outset" w:sz="6" w:space="0" w:color="808080"/>
            </w:tcBorders>
            <w:shd w:val="clear" w:color="auto" w:fill="auto"/>
            <w:vAlign w:val="bottom"/>
          </w:tcPr>
          <w:p w14:paraId="5EFF85BF" w14:textId="77777777" w:rsidR="00C427FC" w:rsidRPr="000A609D" w:rsidRDefault="00C427FC" w:rsidP="00C427FC">
            <w:pPr>
              <w:rPr>
                <w:rFonts w:cs="Arial"/>
                <w:b/>
                <w:bCs/>
                <w:sz w:val="18"/>
                <w:szCs w:val="18"/>
              </w:rPr>
            </w:pPr>
            <w:bookmarkStart w:id="39" w:name="wp4090"/>
            <w:bookmarkStart w:id="40" w:name="wp4001"/>
            <w:bookmarkEnd w:id="39"/>
            <w:bookmarkEnd w:id="40"/>
            <w:r w:rsidRPr="000A609D">
              <w:rPr>
                <w:rFonts w:cs="Arial"/>
                <w:b/>
                <w:bCs/>
                <w:sz w:val="18"/>
                <w:szCs w:val="18"/>
              </w:rPr>
              <w:t xml:space="preserve">IP Address Class </w:t>
            </w:r>
          </w:p>
        </w:tc>
        <w:tc>
          <w:tcPr>
            <w:tcW w:w="0" w:type="auto"/>
            <w:tcBorders>
              <w:top w:val="outset" w:sz="6" w:space="0" w:color="808080"/>
              <w:left w:val="outset" w:sz="6" w:space="0" w:color="808080"/>
              <w:bottom w:val="outset" w:sz="6" w:space="0" w:color="808080"/>
              <w:right w:val="outset" w:sz="6" w:space="0" w:color="808080"/>
            </w:tcBorders>
            <w:shd w:val="clear" w:color="auto" w:fill="auto"/>
            <w:vAlign w:val="bottom"/>
          </w:tcPr>
          <w:p w14:paraId="0BBAE009" w14:textId="77777777" w:rsidR="00C427FC" w:rsidRPr="000A609D" w:rsidRDefault="00C427FC" w:rsidP="00C427FC">
            <w:pPr>
              <w:rPr>
                <w:rFonts w:cs="Arial"/>
                <w:b/>
                <w:bCs/>
                <w:sz w:val="18"/>
                <w:szCs w:val="18"/>
              </w:rPr>
            </w:pPr>
            <w:bookmarkStart w:id="41" w:name="wp4003"/>
            <w:bookmarkEnd w:id="41"/>
            <w:r w:rsidRPr="000A609D">
              <w:rPr>
                <w:rFonts w:cs="Arial"/>
                <w:b/>
                <w:bCs/>
                <w:sz w:val="18"/>
                <w:szCs w:val="18"/>
              </w:rPr>
              <w:t xml:space="preserve">Format </w:t>
            </w:r>
          </w:p>
        </w:tc>
        <w:tc>
          <w:tcPr>
            <w:tcW w:w="0" w:type="auto"/>
            <w:tcBorders>
              <w:top w:val="outset" w:sz="6" w:space="0" w:color="808080"/>
              <w:left w:val="outset" w:sz="6" w:space="0" w:color="808080"/>
              <w:bottom w:val="outset" w:sz="6" w:space="0" w:color="808080"/>
              <w:right w:val="outset" w:sz="6" w:space="0" w:color="808080"/>
            </w:tcBorders>
            <w:shd w:val="clear" w:color="auto" w:fill="auto"/>
            <w:vAlign w:val="bottom"/>
          </w:tcPr>
          <w:p w14:paraId="1B315F1C" w14:textId="77777777" w:rsidR="00C427FC" w:rsidRPr="000A609D" w:rsidRDefault="00C427FC" w:rsidP="00C427FC">
            <w:pPr>
              <w:rPr>
                <w:rFonts w:cs="Arial"/>
                <w:b/>
                <w:bCs/>
                <w:sz w:val="18"/>
                <w:szCs w:val="18"/>
              </w:rPr>
            </w:pPr>
            <w:bookmarkStart w:id="42" w:name="wp4005"/>
            <w:bookmarkEnd w:id="42"/>
            <w:r w:rsidRPr="000A609D">
              <w:rPr>
                <w:rFonts w:cs="Arial"/>
                <w:b/>
                <w:bCs/>
                <w:sz w:val="18"/>
                <w:szCs w:val="18"/>
              </w:rPr>
              <w:t xml:space="preserve">Purpose </w:t>
            </w:r>
          </w:p>
        </w:tc>
        <w:tc>
          <w:tcPr>
            <w:tcW w:w="0" w:type="auto"/>
            <w:tcBorders>
              <w:top w:val="outset" w:sz="6" w:space="0" w:color="808080"/>
              <w:left w:val="outset" w:sz="6" w:space="0" w:color="808080"/>
              <w:bottom w:val="outset" w:sz="6" w:space="0" w:color="808080"/>
              <w:right w:val="outset" w:sz="6" w:space="0" w:color="808080"/>
            </w:tcBorders>
            <w:shd w:val="clear" w:color="auto" w:fill="auto"/>
            <w:vAlign w:val="bottom"/>
          </w:tcPr>
          <w:p w14:paraId="501A8498" w14:textId="77777777" w:rsidR="00C427FC" w:rsidRPr="000A609D" w:rsidRDefault="00C427FC" w:rsidP="00C427FC">
            <w:pPr>
              <w:rPr>
                <w:rFonts w:cs="Arial"/>
                <w:b/>
                <w:bCs/>
                <w:sz w:val="18"/>
                <w:szCs w:val="18"/>
              </w:rPr>
            </w:pPr>
            <w:bookmarkStart w:id="43" w:name="wp4007"/>
            <w:bookmarkEnd w:id="43"/>
            <w:r w:rsidRPr="000A609D">
              <w:rPr>
                <w:rFonts w:cs="Arial"/>
                <w:b/>
                <w:bCs/>
                <w:sz w:val="18"/>
                <w:szCs w:val="18"/>
              </w:rPr>
              <w:t xml:space="preserve">High-Order Bit(s) </w:t>
            </w:r>
          </w:p>
        </w:tc>
        <w:tc>
          <w:tcPr>
            <w:tcW w:w="0" w:type="auto"/>
            <w:tcBorders>
              <w:top w:val="outset" w:sz="6" w:space="0" w:color="808080"/>
              <w:left w:val="outset" w:sz="6" w:space="0" w:color="808080"/>
              <w:bottom w:val="outset" w:sz="6" w:space="0" w:color="808080"/>
              <w:right w:val="outset" w:sz="6" w:space="0" w:color="808080"/>
            </w:tcBorders>
            <w:shd w:val="clear" w:color="auto" w:fill="auto"/>
            <w:vAlign w:val="bottom"/>
          </w:tcPr>
          <w:p w14:paraId="245DA9BD" w14:textId="77777777" w:rsidR="00C427FC" w:rsidRPr="000A609D" w:rsidRDefault="00C427FC" w:rsidP="00C427FC">
            <w:pPr>
              <w:rPr>
                <w:rFonts w:cs="Arial"/>
                <w:b/>
                <w:bCs/>
                <w:sz w:val="18"/>
                <w:szCs w:val="18"/>
              </w:rPr>
            </w:pPr>
            <w:bookmarkStart w:id="44" w:name="wp4009"/>
            <w:bookmarkEnd w:id="44"/>
            <w:r w:rsidRPr="000A609D">
              <w:rPr>
                <w:rFonts w:cs="Arial"/>
                <w:b/>
                <w:bCs/>
                <w:sz w:val="18"/>
                <w:szCs w:val="18"/>
              </w:rPr>
              <w:t xml:space="preserve">Address Range </w:t>
            </w:r>
          </w:p>
        </w:tc>
        <w:tc>
          <w:tcPr>
            <w:tcW w:w="0" w:type="auto"/>
            <w:tcBorders>
              <w:top w:val="outset" w:sz="6" w:space="0" w:color="808080"/>
              <w:left w:val="outset" w:sz="6" w:space="0" w:color="808080"/>
              <w:bottom w:val="outset" w:sz="6" w:space="0" w:color="808080"/>
              <w:right w:val="outset" w:sz="6" w:space="0" w:color="808080"/>
            </w:tcBorders>
            <w:shd w:val="clear" w:color="auto" w:fill="auto"/>
            <w:vAlign w:val="bottom"/>
          </w:tcPr>
          <w:p w14:paraId="38458E6E" w14:textId="77777777" w:rsidR="00C427FC" w:rsidRPr="000A609D" w:rsidRDefault="00C427FC" w:rsidP="00C427FC">
            <w:pPr>
              <w:rPr>
                <w:rFonts w:cs="Arial"/>
                <w:b/>
                <w:bCs/>
                <w:sz w:val="18"/>
                <w:szCs w:val="18"/>
              </w:rPr>
            </w:pPr>
            <w:bookmarkStart w:id="45" w:name="wp4011"/>
            <w:bookmarkEnd w:id="45"/>
            <w:r w:rsidRPr="000A609D">
              <w:rPr>
                <w:rFonts w:cs="Arial"/>
                <w:b/>
                <w:bCs/>
                <w:sz w:val="18"/>
                <w:szCs w:val="18"/>
              </w:rPr>
              <w:t xml:space="preserve">No. Bits Network/Host </w:t>
            </w:r>
          </w:p>
        </w:tc>
        <w:tc>
          <w:tcPr>
            <w:tcW w:w="0" w:type="auto"/>
            <w:tcBorders>
              <w:top w:val="outset" w:sz="6" w:space="0" w:color="808080"/>
              <w:left w:val="outset" w:sz="6" w:space="0" w:color="808080"/>
              <w:bottom w:val="outset" w:sz="6" w:space="0" w:color="808080"/>
              <w:right w:val="outset" w:sz="6" w:space="0" w:color="808080"/>
            </w:tcBorders>
            <w:shd w:val="clear" w:color="auto" w:fill="auto"/>
            <w:vAlign w:val="bottom"/>
          </w:tcPr>
          <w:p w14:paraId="5F75D279" w14:textId="77777777" w:rsidR="00C427FC" w:rsidRPr="000A609D" w:rsidRDefault="00C427FC" w:rsidP="00C427FC">
            <w:pPr>
              <w:rPr>
                <w:rFonts w:cs="Arial"/>
                <w:b/>
                <w:bCs/>
                <w:sz w:val="18"/>
                <w:szCs w:val="18"/>
              </w:rPr>
            </w:pPr>
            <w:bookmarkStart w:id="46" w:name="wp4013"/>
            <w:bookmarkEnd w:id="46"/>
            <w:r w:rsidRPr="000A609D">
              <w:rPr>
                <w:rFonts w:cs="Arial"/>
                <w:b/>
                <w:bCs/>
                <w:sz w:val="18"/>
                <w:szCs w:val="18"/>
              </w:rPr>
              <w:t xml:space="preserve">Max. Hosts </w:t>
            </w:r>
          </w:p>
        </w:tc>
      </w:tr>
      <w:tr w:rsidR="00C427FC" w:rsidRPr="000A609D" w14:paraId="1DB00E75" w14:textId="77777777">
        <w:trPr>
          <w:tblCellSpacing w:w="0" w:type="dxa"/>
        </w:trPr>
        <w:tc>
          <w:tcPr>
            <w:tcW w:w="0" w:type="auto"/>
            <w:tcBorders>
              <w:top w:val="outset" w:sz="6" w:space="0" w:color="808080"/>
              <w:left w:val="outset" w:sz="6" w:space="0" w:color="808080"/>
              <w:bottom w:val="outset" w:sz="6" w:space="0" w:color="808080"/>
              <w:right w:val="outset" w:sz="6" w:space="0" w:color="808080"/>
            </w:tcBorders>
            <w:shd w:val="clear" w:color="auto" w:fill="auto"/>
          </w:tcPr>
          <w:p w14:paraId="2E7C3ACA" w14:textId="77777777" w:rsidR="00C427FC" w:rsidRPr="000A609D" w:rsidRDefault="00C427FC" w:rsidP="00C427FC">
            <w:pPr>
              <w:spacing w:before="15" w:after="90"/>
              <w:rPr>
                <w:rFonts w:cs="Arial"/>
                <w:sz w:val="18"/>
                <w:szCs w:val="18"/>
              </w:rPr>
            </w:pPr>
            <w:bookmarkStart w:id="47" w:name="wp4015"/>
            <w:bookmarkEnd w:id="47"/>
            <w:r w:rsidRPr="000A609D">
              <w:rPr>
                <w:rFonts w:cs="Arial"/>
                <w:sz w:val="18"/>
                <w:szCs w:val="18"/>
              </w:rPr>
              <w:t xml:space="preserve">A </w:t>
            </w:r>
          </w:p>
        </w:tc>
        <w:tc>
          <w:tcPr>
            <w:tcW w:w="0" w:type="auto"/>
            <w:tcBorders>
              <w:top w:val="outset" w:sz="6" w:space="0" w:color="808080"/>
              <w:left w:val="outset" w:sz="6" w:space="0" w:color="808080"/>
              <w:bottom w:val="outset" w:sz="6" w:space="0" w:color="808080"/>
              <w:right w:val="outset" w:sz="6" w:space="0" w:color="808080"/>
            </w:tcBorders>
            <w:shd w:val="clear" w:color="auto" w:fill="auto"/>
          </w:tcPr>
          <w:p w14:paraId="6EE81A11" w14:textId="77777777" w:rsidR="00C427FC" w:rsidRPr="000A609D" w:rsidRDefault="00C427FC" w:rsidP="00C427FC">
            <w:pPr>
              <w:spacing w:before="15" w:after="90"/>
              <w:rPr>
                <w:rFonts w:cs="Arial"/>
                <w:sz w:val="18"/>
                <w:szCs w:val="18"/>
              </w:rPr>
            </w:pPr>
            <w:bookmarkStart w:id="48" w:name="wp4020"/>
            <w:bookmarkEnd w:id="48"/>
            <w:r w:rsidRPr="000A609D">
              <w:rPr>
                <w:rFonts w:cs="Arial"/>
                <w:sz w:val="18"/>
                <w:szCs w:val="18"/>
              </w:rPr>
              <w:t>N.H.H.H</w:t>
            </w:r>
            <w:hyperlink r:id="rId30" w:anchor="wp4019#wp4019" w:history="1">
              <w:r w:rsidRPr="000A609D">
                <w:rPr>
                  <w:rFonts w:cs="Arial"/>
                  <w:sz w:val="18"/>
                  <w:szCs w:val="18"/>
                  <w:u w:val="single"/>
                  <w:vertAlign w:val="superscript"/>
                </w:rPr>
                <w:t>1</w:t>
              </w:r>
            </w:hyperlink>
            <w:r w:rsidRPr="000A609D">
              <w:rPr>
                <w:rFonts w:cs="Arial"/>
                <w:sz w:val="18"/>
                <w:szCs w:val="18"/>
                <w:vertAlign w:val="superscript"/>
              </w:rPr>
              <w:t xml:space="preserve"> </w:t>
            </w:r>
          </w:p>
        </w:tc>
        <w:tc>
          <w:tcPr>
            <w:tcW w:w="0" w:type="auto"/>
            <w:tcBorders>
              <w:top w:val="outset" w:sz="6" w:space="0" w:color="808080"/>
              <w:left w:val="outset" w:sz="6" w:space="0" w:color="808080"/>
              <w:bottom w:val="outset" w:sz="6" w:space="0" w:color="808080"/>
              <w:right w:val="outset" w:sz="6" w:space="0" w:color="808080"/>
            </w:tcBorders>
            <w:shd w:val="clear" w:color="auto" w:fill="auto"/>
          </w:tcPr>
          <w:p w14:paraId="593CF157" w14:textId="77777777" w:rsidR="00C427FC" w:rsidRPr="000A609D" w:rsidRDefault="00C427FC" w:rsidP="00C427FC">
            <w:pPr>
              <w:spacing w:before="15" w:after="90"/>
              <w:rPr>
                <w:rFonts w:cs="Arial"/>
                <w:sz w:val="18"/>
                <w:szCs w:val="18"/>
              </w:rPr>
            </w:pPr>
            <w:bookmarkStart w:id="49" w:name="wp4022"/>
            <w:bookmarkEnd w:id="49"/>
            <w:r w:rsidRPr="000A609D">
              <w:rPr>
                <w:rFonts w:cs="Arial"/>
                <w:sz w:val="18"/>
                <w:szCs w:val="18"/>
              </w:rPr>
              <w:t xml:space="preserve">Few large organizations </w:t>
            </w:r>
          </w:p>
        </w:tc>
        <w:tc>
          <w:tcPr>
            <w:tcW w:w="0" w:type="auto"/>
            <w:tcBorders>
              <w:top w:val="outset" w:sz="6" w:space="0" w:color="808080"/>
              <w:left w:val="outset" w:sz="6" w:space="0" w:color="808080"/>
              <w:bottom w:val="outset" w:sz="6" w:space="0" w:color="808080"/>
              <w:right w:val="outset" w:sz="6" w:space="0" w:color="808080"/>
            </w:tcBorders>
            <w:shd w:val="clear" w:color="auto" w:fill="auto"/>
          </w:tcPr>
          <w:p w14:paraId="1203777E" w14:textId="77777777" w:rsidR="00C427FC" w:rsidRPr="000A609D" w:rsidRDefault="00C427FC" w:rsidP="00C427FC">
            <w:pPr>
              <w:spacing w:before="15" w:after="90"/>
              <w:rPr>
                <w:rFonts w:cs="Arial"/>
                <w:sz w:val="18"/>
                <w:szCs w:val="18"/>
              </w:rPr>
            </w:pPr>
            <w:bookmarkStart w:id="50" w:name="wp4024"/>
            <w:bookmarkEnd w:id="50"/>
            <w:r w:rsidRPr="000A609D">
              <w:rPr>
                <w:rFonts w:cs="Arial"/>
                <w:sz w:val="18"/>
                <w:szCs w:val="18"/>
              </w:rPr>
              <w:t xml:space="preserve">0 </w:t>
            </w:r>
          </w:p>
        </w:tc>
        <w:tc>
          <w:tcPr>
            <w:tcW w:w="0" w:type="auto"/>
            <w:tcBorders>
              <w:top w:val="outset" w:sz="6" w:space="0" w:color="808080"/>
              <w:left w:val="outset" w:sz="6" w:space="0" w:color="808080"/>
              <w:bottom w:val="outset" w:sz="6" w:space="0" w:color="808080"/>
              <w:right w:val="outset" w:sz="6" w:space="0" w:color="808080"/>
            </w:tcBorders>
            <w:shd w:val="clear" w:color="auto" w:fill="auto"/>
          </w:tcPr>
          <w:p w14:paraId="2A0BCAEE" w14:textId="77777777" w:rsidR="00C427FC" w:rsidRPr="000A609D" w:rsidRDefault="00C427FC" w:rsidP="00C427FC">
            <w:pPr>
              <w:spacing w:before="15" w:after="90"/>
              <w:rPr>
                <w:rFonts w:cs="Arial"/>
                <w:sz w:val="18"/>
                <w:szCs w:val="18"/>
              </w:rPr>
            </w:pPr>
            <w:bookmarkStart w:id="51" w:name="wp4026"/>
            <w:bookmarkEnd w:id="51"/>
            <w:r w:rsidRPr="000A609D">
              <w:rPr>
                <w:rFonts w:cs="Arial"/>
                <w:sz w:val="18"/>
                <w:szCs w:val="18"/>
              </w:rPr>
              <w:t xml:space="preserve">1.0.0.0 to 126.0.0.0 </w:t>
            </w:r>
          </w:p>
        </w:tc>
        <w:tc>
          <w:tcPr>
            <w:tcW w:w="0" w:type="auto"/>
            <w:tcBorders>
              <w:top w:val="outset" w:sz="6" w:space="0" w:color="808080"/>
              <w:left w:val="outset" w:sz="6" w:space="0" w:color="808080"/>
              <w:bottom w:val="outset" w:sz="6" w:space="0" w:color="808080"/>
              <w:right w:val="outset" w:sz="6" w:space="0" w:color="808080"/>
            </w:tcBorders>
            <w:shd w:val="clear" w:color="auto" w:fill="auto"/>
          </w:tcPr>
          <w:p w14:paraId="2174E21B" w14:textId="77777777" w:rsidR="00C427FC" w:rsidRPr="000A609D" w:rsidRDefault="00C427FC" w:rsidP="00C427FC">
            <w:pPr>
              <w:spacing w:before="15" w:after="90"/>
              <w:rPr>
                <w:rFonts w:cs="Arial"/>
                <w:sz w:val="18"/>
                <w:szCs w:val="18"/>
              </w:rPr>
            </w:pPr>
            <w:bookmarkStart w:id="52" w:name="wp4028"/>
            <w:bookmarkEnd w:id="52"/>
            <w:r w:rsidRPr="000A609D">
              <w:rPr>
                <w:rFonts w:cs="Arial"/>
                <w:sz w:val="18"/>
                <w:szCs w:val="18"/>
              </w:rPr>
              <w:t xml:space="preserve">7/24 </w:t>
            </w:r>
          </w:p>
        </w:tc>
        <w:tc>
          <w:tcPr>
            <w:tcW w:w="0" w:type="auto"/>
            <w:tcBorders>
              <w:top w:val="outset" w:sz="6" w:space="0" w:color="808080"/>
              <w:left w:val="outset" w:sz="6" w:space="0" w:color="808080"/>
              <w:bottom w:val="outset" w:sz="6" w:space="0" w:color="808080"/>
              <w:right w:val="outset" w:sz="6" w:space="0" w:color="808080"/>
            </w:tcBorders>
            <w:shd w:val="clear" w:color="auto" w:fill="auto"/>
          </w:tcPr>
          <w:p w14:paraId="1C12F0E4" w14:textId="77777777" w:rsidR="00C427FC" w:rsidRPr="000A609D" w:rsidRDefault="00C427FC" w:rsidP="00C427FC">
            <w:pPr>
              <w:spacing w:before="15" w:after="90"/>
              <w:rPr>
                <w:rFonts w:cs="Arial"/>
                <w:sz w:val="18"/>
                <w:szCs w:val="18"/>
              </w:rPr>
            </w:pPr>
            <w:bookmarkStart w:id="53" w:name="wp4033"/>
            <w:bookmarkEnd w:id="53"/>
            <w:r w:rsidRPr="000A609D">
              <w:rPr>
                <w:rFonts w:cs="Arial"/>
                <w:sz w:val="18"/>
                <w:szCs w:val="18"/>
              </w:rPr>
              <w:t>16777214</w:t>
            </w:r>
            <w:hyperlink r:id="rId31" w:anchor="wp4032#wp4032" w:history="1">
              <w:r w:rsidRPr="000A609D">
                <w:rPr>
                  <w:rFonts w:cs="Arial"/>
                  <w:sz w:val="18"/>
                  <w:szCs w:val="18"/>
                  <w:u w:val="single"/>
                  <w:vertAlign w:val="superscript"/>
                </w:rPr>
                <w:t>2</w:t>
              </w:r>
            </w:hyperlink>
            <w:r w:rsidRPr="000A609D">
              <w:rPr>
                <w:rFonts w:cs="Arial"/>
                <w:sz w:val="18"/>
                <w:szCs w:val="18"/>
                <w:vertAlign w:val="superscript"/>
              </w:rPr>
              <w:t xml:space="preserve"> </w:t>
            </w:r>
            <w:r w:rsidRPr="000A609D">
              <w:rPr>
                <w:rFonts w:cs="Arial"/>
                <w:sz w:val="18"/>
                <w:szCs w:val="18"/>
              </w:rPr>
              <w:t>(2</w:t>
            </w:r>
            <w:r w:rsidRPr="000A609D">
              <w:rPr>
                <w:rFonts w:cs="Arial"/>
                <w:sz w:val="18"/>
                <w:szCs w:val="18"/>
                <w:vertAlign w:val="superscript"/>
              </w:rPr>
              <w:t>24</w:t>
            </w:r>
            <w:r w:rsidRPr="000A609D">
              <w:rPr>
                <w:rFonts w:cs="Arial"/>
                <w:sz w:val="18"/>
                <w:szCs w:val="18"/>
              </w:rPr>
              <w:t xml:space="preserve"> - 2) </w:t>
            </w:r>
          </w:p>
        </w:tc>
      </w:tr>
      <w:tr w:rsidR="00C427FC" w:rsidRPr="000A609D" w14:paraId="46B17B7E" w14:textId="77777777">
        <w:trPr>
          <w:tblCellSpacing w:w="0" w:type="dxa"/>
        </w:trPr>
        <w:tc>
          <w:tcPr>
            <w:tcW w:w="0" w:type="auto"/>
            <w:tcBorders>
              <w:top w:val="outset" w:sz="6" w:space="0" w:color="808080"/>
              <w:left w:val="outset" w:sz="6" w:space="0" w:color="808080"/>
              <w:bottom w:val="outset" w:sz="6" w:space="0" w:color="808080"/>
              <w:right w:val="outset" w:sz="6" w:space="0" w:color="808080"/>
            </w:tcBorders>
            <w:shd w:val="clear" w:color="auto" w:fill="auto"/>
          </w:tcPr>
          <w:p w14:paraId="062757C1" w14:textId="77777777" w:rsidR="00C427FC" w:rsidRPr="000A609D" w:rsidRDefault="00C427FC" w:rsidP="00C427FC">
            <w:pPr>
              <w:spacing w:before="15" w:after="90"/>
              <w:rPr>
                <w:rFonts w:cs="Arial"/>
                <w:sz w:val="18"/>
                <w:szCs w:val="18"/>
              </w:rPr>
            </w:pPr>
            <w:bookmarkStart w:id="54" w:name="wp4035"/>
            <w:bookmarkEnd w:id="54"/>
            <w:r w:rsidRPr="000A609D">
              <w:rPr>
                <w:rFonts w:cs="Arial"/>
                <w:sz w:val="18"/>
                <w:szCs w:val="18"/>
              </w:rPr>
              <w:t xml:space="preserve">B </w:t>
            </w:r>
          </w:p>
        </w:tc>
        <w:tc>
          <w:tcPr>
            <w:tcW w:w="0" w:type="auto"/>
            <w:tcBorders>
              <w:top w:val="outset" w:sz="6" w:space="0" w:color="808080"/>
              <w:left w:val="outset" w:sz="6" w:space="0" w:color="808080"/>
              <w:bottom w:val="outset" w:sz="6" w:space="0" w:color="808080"/>
              <w:right w:val="outset" w:sz="6" w:space="0" w:color="808080"/>
            </w:tcBorders>
            <w:shd w:val="clear" w:color="auto" w:fill="auto"/>
          </w:tcPr>
          <w:p w14:paraId="2E5E31E6" w14:textId="77777777" w:rsidR="00C427FC" w:rsidRPr="000A609D" w:rsidRDefault="00C427FC" w:rsidP="00C427FC">
            <w:pPr>
              <w:spacing w:before="15" w:after="90"/>
              <w:rPr>
                <w:rFonts w:cs="Arial"/>
                <w:sz w:val="18"/>
                <w:szCs w:val="18"/>
              </w:rPr>
            </w:pPr>
            <w:bookmarkStart w:id="55" w:name="wp4037"/>
            <w:bookmarkEnd w:id="55"/>
            <w:r w:rsidRPr="000A609D">
              <w:rPr>
                <w:rFonts w:cs="Arial"/>
                <w:sz w:val="18"/>
                <w:szCs w:val="18"/>
              </w:rPr>
              <w:t xml:space="preserve">N.N.H.H </w:t>
            </w:r>
          </w:p>
        </w:tc>
        <w:tc>
          <w:tcPr>
            <w:tcW w:w="0" w:type="auto"/>
            <w:tcBorders>
              <w:top w:val="outset" w:sz="6" w:space="0" w:color="808080"/>
              <w:left w:val="outset" w:sz="6" w:space="0" w:color="808080"/>
              <w:bottom w:val="outset" w:sz="6" w:space="0" w:color="808080"/>
              <w:right w:val="outset" w:sz="6" w:space="0" w:color="808080"/>
            </w:tcBorders>
            <w:shd w:val="clear" w:color="auto" w:fill="auto"/>
          </w:tcPr>
          <w:p w14:paraId="6EAD1387" w14:textId="77777777" w:rsidR="00C427FC" w:rsidRPr="000A609D" w:rsidRDefault="00C427FC" w:rsidP="00C427FC">
            <w:pPr>
              <w:spacing w:before="15" w:after="90"/>
              <w:rPr>
                <w:rFonts w:cs="Arial"/>
                <w:sz w:val="18"/>
                <w:szCs w:val="18"/>
              </w:rPr>
            </w:pPr>
            <w:bookmarkStart w:id="56" w:name="wp4039"/>
            <w:bookmarkEnd w:id="56"/>
            <w:r w:rsidRPr="000A609D">
              <w:rPr>
                <w:rFonts w:cs="Arial"/>
                <w:sz w:val="18"/>
                <w:szCs w:val="18"/>
              </w:rPr>
              <w:t xml:space="preserve">Medium-size organizations </w:t>
            </w:r>
          </w:p>
        </w:tc>
        <w:tc>
          <w:tcPr>
            <w:tcW w:w="0" w:type="auto"/>
            <w:tcBorders>
              <w:top w:val="outset" w:sz="6" w:space="0" w:color="808080"/>
              <w:left w:val="outset" w:sz="6" w:space="0" w:color="808080"/>
              <w:bottom w:val="outset" w:sz="6" w:space="0" w:color="808080"/>
              <w:right w:val="outset" w:sz="6" w:space="0" w:color="808080"/>
            </w:tcBorders>
            <w:shd w:val="clear" w:color="auto" w:fill="auto"/>
          </w:tcPr>
          <w:p w14:paraId="00D30D1F" w14:textId="77777777" w:rsidR="00C427FC" w:rsidRPr="000A609D" w:rsidRDefault="00C427FC" w:rsidP="00C427FC">
            <w:pPr>
              <w:spacing w:before="15" w:after="90"/>
              <w:rPr>
                <w:rFonts w:cs="Arial"/>
                <w:sz w:val="18"/>
                <w:szCs w:val="18"/>
              </w:rPr>
            </w:pPr>
            <w:bookmarkStart w:id="57" w:name="wp4041"/>
            <w:bookmarkEnd w:id="57"/>
            <w:r w:rsidRPr="000A609D">
              <w:rPr>
                <w:rFonts w:cs="Arial"/>
                <w:sz w:val="18"/>
                <w:szCs w:val="18"/>
              </w:rPr>
              <w:t xml:space="preserve">1, 0 </w:t>
            </w:r>
          </w:p>
        </w:tc>
        <w:tc>
          <w:tcPr>
            <w:tcW w:w="0" w:type="auto"/>
            <w:tcBorders>
              <w:top w:val="outset" w:sz="6" w:space="0" w:color="808080"/>
              <w:left w:val="outset" w:sz="6" w:space="0" w:color="808080"/>
              <w:bottom w:val="outset" w:sz="6" w:space="0" w:color="808080"/>
              <w:right w:val="outset" w:sz="6" w:space="0" w:color="808080"/>
            </w:tcBorders>
            <w:shd w:val="clear" w:color="auto" w:fill="auto"/>
          </w:tcPr>
          <w:p w14:paraId="3BAB011B" w14:textId="77777777" w:rsidR="00C427FC" w:rsidRPr="000A609D" w:rsidRDefault="00C427FC" w:rsidP="00C427FC">
            <w:pPr>
              <w:spacing w:before="15" w:after="90"/>
              <w:rPr>
                <w:rFonts w:cs="Arial"/>
                <w:sz w:val="18"/>
                <w:szCs w:val="18"/>
              </w:rPr>
            </w:pPr>
            <w:bookmarkStart w:id="58" w:name="wp4043"/>
            <w:bookmarkEnd w:id="58"/>
            <w:r w:rsidRPr="000A609D">
              <w:rPr>
                <w:rFonts w:cs="Arial"/>
                <w:sz w:val="18"/>
                <w:szCs w:val="18"/>
              </w:rPr>
              <w:t xml:space="preserve">128.1.0.0 to 191.254.0.0 </w:t>
            </w:r>
          </w:p>
        </w:tc>
        <w:tc>
          <w:tcPr>
            <w:tcW w:w="0" w:type="auto"/>
            <w:tcBorders>
              <w:top w:val="outset" w:sz="6" w:space="0" w:color="808080"/>
              <w:left w:val="outset" w:sz="6" w:space="0" w:color="808080"/>
              <w:bottom w:val="outset" w:sz="6" w:space="0" w:color="808080"/>
              <w:right w:val="outset" w:sz="6" w:space="0" w:color="808080"/>
            </w:tcBorders>
            <w:shd w:val="clear" w:color="auto" w:fill="auto"/>
          </w:tcPr>
          <w:p w14:paraId="2A562E0C" w14:textId="77777777" w:rsidR="00C427FC" w:rsidRPr="000A609D" w:rsidRDefault="00C427FC" w:rsidP="00C427FC">
            <w:pPr>
              <w:spacing w:before="15" w:after="90"/>
              <w:rPr>
                <w:rFonts w:cs="Arial"/>
                <w:sz w:val="18"/>
                <w:szCs w:val="18"/>
              </w:rPr>
            </w:pPr>
            <w:bookmarkStart w:id="59" w:name="wp4045"/>
            <w:bookmarkEnd w:id="59"/>
            <w:r w:rsidRPr="000A609D">
              <w:rPr>
                <w:rFonts w:cs="Arial"/>
                <w:sz w:val="18"/>
                <w:szCs w:val="18"/>
              </w:rPr>
              <w:t xml:space="preserve">14/16 </w:t>
            </w:r>
          </w:p>
        </w:tc>
        <w:tc>
          <w:tcPr>
            <w:tcW w:w="0" w:type="auto"/>
            <w:tcBorders>
              <w:top w:val="outset" w:sz="6" w:space="0" w:color="808080"/>
              <w:left w:val="outset" w:sz="6" w:space="0" w:color="808080"/>
              <w:bottom w:val="outset" w:sz="6" w:space="0" w:color="808080"/>
              <w:right w:val="outset" w:sz="6" w:space="0" w:color="808080"/>
            </w:tcBorders>
            <w:shd w:val="clear" w:color="auto" w:fill="auto"/>
          </w:tcPr>
          <w:p w14:paraId="47313B01" w14:textId="77777777" w:rsidR="00C427FC" w:rsidRPr="000A609D" w:rsidRDefault="00C427FC" w:rsidP="00C427FC">
            <w:pPr>
              <w:spacing w:before="15" w:after="90"/>
              <w:rPr>
                <w:rFonts w:cs="Arial"/>
                <w:sz w:val="18"/>
                <w:szCs w:val="18"/>
              </w:rPr>
            </w:pPr>
            <w:bookmarkStart w:id="60" w:name="wp4047"/>
            <w:bookmarkEnd w:id="60"/>
            <w:r w:rsidRPr="000A609D">
              <w:rPr>
                <w:rFonts w:cs="Arial"/>
                <w:sz w:val="18"/>
                <w:szCs w:val="18"/>
              </w:rPr>
              <w:t>65534 (2</w:t>
            </w:r>
            <w:r w:rsidRPr="000A609D">
              <w:rPr>
                <w:rFonts w:cs="Arial"/>
                <w:sz w:val="18"/>
                <w:szCs w:val="18"/>
                <w:vertAlign w:val="superscript"/>
              </w:rPr>
              <w:t xml:space="preserve">16 </w:t>
            </w:r>
            <w:r w:rsidRPr="000A609D">
              <w:rPr>
                <w:rFonts w:cs="Arial"/>
                <w:sz w:val="18"/>
                <w:szCs w:val="18"/>
              </w:rPr>
              <w:t xml:space="preserve">- 2) </w:t>
            </w:r>
          </w:p>
        </w:tc>
      </w:tr>
      <w:tr w:rsidR="00C427FC" w:rsidRPr="000A609D" w14:paraId="2A0CCAF9" w14:textId="77777777">
        <w:trPr>
          <w:tblCellSpacing w:w="0" w:type="dxa"/>
        </w:trPr>
        <w:tc>
          <w:tcPr>
            <w:tcW w:w="0" w:type="auto"/>
            <w:tcBorders>
              <w:top w:val="outset" w:sz="6" w:space="0" w:color="808080"/>
              <w:left w:val="outset" w:sz="6" w:space="0" w:color="808080"/>
              <w:bottom w:val="outset" w:sz="6" w:space="0" w:color="808080"/>
              <w:right w:val="outset" w:sz="6" w:space="0" w:color="808080"/>
            </w:tcBorders>
            <w:shd w:val="clear" w:color="auto" w:fill="auto"/>
          </w:tcPr>
          <w:p w14:paraId="21DB5A5B" w14:textId="77777777" w:rsidR="00C427FC" w:rsidRPr="000A609D" w:rsidRDefault="00C427FC" w:rsidP="00C427FC">
            <w:pPr>
              <w:spacing w:before="15" w:after="90"/>
              <w:rPr>
                <w:rFonts w:cs="Arial"/>
                <w:sz w:val="18"/>
                <w:szCs w:val="18"/>
              </w:rPr>
            </w:pPr>
            <w:bookmarkStart w:id="61" w:name="wp4049"/>
            <w:bookmarkEnd w:id="61"/>
            <w:r w:rsidRPr="000A609D">
              <w:rPr>
                <w:rFonts w:cs="Arial"/>
                <w:sz w:val="18"/>
                <w:szCs w:val="18"/>
              </w:rPr>
              <w:t xml:space="preserve">C </w:t>
            </w:r>
          </w:p>
        </w:tc>
        <w:tc>
          <w:tcPr>
            <w:tcW w:w="0" w:type="auto"/>
            <w:tcBorders>
              <w:top w:val="outset" w:sz="6" w:space="0" w:color="808080"/>
              <w:left w:val="outset" w:sz="6" w:space="0" w:color="808080"/>
              <w:bottom w:val="outset" w:sz="6" w:space="0" w:color="808080"/>
              <w:right w:val="outset" w:sz="6" w:space="0" w:color="808080"/>
            </w:tcBorders>
            <w:shd w:val="clear" w:color="auto" w:fill="auto"/>
          </w:tcPr>
          <w:p w14:paraId="772616C5" w14:textId="77777777" w:rsidR="00C427FC" w:rsidRPr="000A609D" w:rsidRDefault="00C427FC" w:rsidP="00C427FC">
            <w:pPr>
              <w:spacing w:before="15" w:after="90"/>
              <w:rPr>
                <w:rFonts w:cs="Arial"/>
                <w:sz w:val="18"/>
                <w:szCs w:val="18"/>
              </w:rPr>
            </w:pPr>
            <w:bookmarkStart w:id="62" w:name="wp4051"/>
            <w:bookmarkEnd w:id="62"/>
            <w:r w:rsidRPr="000A609D">
              <w:rPr>
                <w:rFonts w:cs="Arial"/>
                <w:sz w:val="18"/>
                <w:szCs w:val="18"/>
              </w:rPr>
              <w:t xml:space="preserve">N.N.N.H </w:t>
            </w:r>
          </w:p>
        </w:tc>
        <w:tc>
          <w:tcPr>
            <w:tcW w:w="0" w:type="auto"/>
            <w:tcBorders>
              <w:top w:val="outset" w:sz="6" w:space="0" w:color="808080"/>
              <w:left w:val="outset" w:sz="6" w:space="0" w:color="808080"/>
              <w:bottom w:val="outset" w:sz="6" w:space="0" w:color="808080"/>
              <w:right w:val="outset" w:sz="6" w:space="0" w:color="808080"/>
            </w:tcBorders>
            <w:shd w:val="clear" w:color="auto" w:fill="auto"/>
          </w:tcPr>
          <w:p w14:paraId="0B4468DF" w14:textId="77777777" w:rsidR="00C427FC" w:rsidRPr="000A609D" w:rsidRDefault="00C427FC" w:rsidP="00C427FC">
            <w:pPr>
              <w:spacing w:before="15" w:after="90"/>
              <w:rPr>
                <w:rFonts w:cs="Arial"/>
                <w:sz w:val="18"/>
                <w:szCs w:val="18"/>
              </w:rPr>
            </w:pPr>
            <w:bookmarkStart w:id="63" w:name="wp4053"/>
            <w:bookmarkEnd w:id="63"/>
            <w:r w:rsidRPr="000A609D">
              <w:rPr>
                <w:rFonts w:cs="Arial"/>
                <w:sz w:val="18"/>
                <w:szCs w:val="18"/>
              </w:rPr>
              <w:t xml:space="preserve">Relatively small organizations </w:t>
            </w:r>
          </w:p>
        </w:tc>
        <w:tc>
          <w:tcPr>
            <w:tcW w:w="0" w:type="auto"/>
            <w:tcBorders>
              <w:top w:val="outset" w:sz="6" w:space="0" w:color="808080"/>
              <w:left w:val="outset" w:sz="6" w:space="0" w:color="808080"/>
              <w:bottom w:val="outset" w:sz="6" w:space="0" w:color="808080"/>
              <w:right w:val="outset" w:sz="6" w:space="0" w:color="808080"/>
            </w:tcBorders>
            <w:shd w:val="clear" w:color="auto" w:fill="auto"/>
          </w:tcPr>
          <w:p w14:paraId="5A77FCAA" w14:textId="77777777" w:rsidR="00C427FC" w:rsidRPr="000A609D" w:rsidRDefault="00C427FC" w:rsidP="00C427FC">
            <w:pPr>
              <w:spacing w:before="15" w:after="90"/>
              <w:rPr>
                <w:rFonts w:cs="Arial"/>
                <w:sz w:val="18"/>
                <w:szCs w:val="18"/>
              </w:rPr>
            </w:pPr>
            <w:bookmarkStart w:id="64" w:name="wp4055"/>
            <w:bookmarkEnd w:id="64"/>
            <w:r w:rsidRPr="000A609D">
              <w:rPr>
                <w:rFonts w:cs="Arial"/>
                <w:sz w:val="18"/>
                <w:szCs w:val="18"/>
              </w:rPr>
              <w:t xml:space="preserve">1, 1, 0 </w:t>
            </w:r>
          </w:p>
        </w:tc>
        <w:tc>
          <w:tcPr>
            <w:tcW w:w="0" w:type="auto"/>
            <w:tcBorders>
              <w:top w:val="outset" w:sz="6" w:space="0" w:color="808080"/>
              <w:left w:val="outset" w:sz="6" w:space="0" w:color="808080"/>
              <w:bottom w:val="outset" w:sz="6" w:space="0" w:color="808080"/>
              <w:right w:val="outset" w:sz="6" w:space="0" w:color="808080"/>
            </w:tcBorders>
            <w:shd w:val="clear" w:color="auto" w:fill="auto"/>
          </w:tcPr>
          <w:p w14:paraId="4824F4CD" w14:textId="77777777" w:rsidR="00C427FC" w:rsidRPr="000A609D" w:rsidRDefault="00C427FC" w:rsidP="00C427FC">
            <w:pPr>
              <w:spacing w:before="15" w:after="90"/>
              <w:rPr>
                <w:rFonts w:cs="Arial"/>
                <w:sz w:val="18"/>
                <w:szCs w:val="18"/>
              </w:rPr>
            </w:pPr>
            <w:bookmarkStart w:id="65" w:name="wp4057"/>
            <w:bookmarkEnd w:id="65"/>
            <w:r w:rsidRPr="000A609D">
              <w:rPr>
                <w:rFonts w:cs="Arial"/>
                <w:sz w:val="18"/>
                <w:szCs w:val="18"/>
              </w:rPr>
              <w:t xml:space="preserve">192.0.1.0 to 223.255.254.0 </w:t>
            </w:r>
          </w:p>
        </w:tc>
        <w:tc>
          <w:tcPr>
            <w:tcW w:w="0" w:type="auto"/>
            <w:tcBorders>
              <w:top w:val="outset" w:sz="6" w:space="0" w:color="808080"/>
              <w:left w:val="outset" w:sz="6" w:space="0" w:color="808080"/>
              <w:bottom w:val="outset" w:sz="6" w:space="0" w:color="808080"/>
              <w:right w:val="outset" w:sz="6" w:space="0" w:color="808080"/>
            </w:tcBorders>
            <w:shd w:val="clear" w:color="auto" w:fill="auto"/>
          </w:tcPr>
          <w:p w14:paraId="4CD03DA7" w14:textId="77777777" w:rsidR="00C427FC" w:rsidRPr="000A609D" w:rsidRDefault="00C427FC" w:rsidP="00C427FC">
            <w:pPr>
              <w:spacing w:before="15" w:after="90"/>
              <w:rPr>
                <w:rFonts w:cs="Arial"/>
                <w:sz w:val="18"/>
                <w:szCs w:val="18"/>
              </w:rPr>
            </w:pPr>
            <w:bookmarkStart w:id="66" w:name="wp4059"/>
            <w:bookmarkEnd w:id="66"/>
            <w:r w:rsidRPr="000A609D">
              <w:rPr>
                <w:rFonts w:cs="Arial"/>
                <w:sz w:val="18"/>
                <w:szCs w:val="18"/>
              </w:rPr>
              <w:t xml:space="preserve">21/8 </w:t>
            </w:r>
          </w:p>
        </w:tc>
        <w:tc>
          <w:tcPr>
            <w:tcW w:w="0" w:type="auto"/>
            <w:tcBorders>
              <w:top w:val="outset" w:sz="6" w:space="0" w:color="808080"/>
              <w:left w:val="outset" w:sz="6" w:space="0" w:color="808080"/>
              <w:bottom w:val="outset" w:sz="6" w:space="0" w:color="808080"/>
              <w:right w:val="outset" w:sz="6" w:space="0" w:color="808080"/>
            </w:tcBorders>
            <w:shd w:val="clear" w:color="auto" w:fill="auto"/>
          </w:tcPr>
          <w:p w14:paraId="6BDA200F" w14:textId="77777777" w:rsidR="00C427FC" w:rsidRPr="000A609D" w:rsidRDefault="00C427FC" w:rsidP="00C427FC">
            <w:pPr>
              <w:spacing w:before="15" w:after="90"/>
              <w:rPr>
                <w:rFonts w:cs="Arial"/>
                <w:sz w:val="18"/>
                <w:szCs w:val="18"/>
              </w:rPr>
            </w:pPr>
            <w:bookmarkStart w:id="67" w:name="wp4061"/>
            <w:bookmarkEnd w:id="67"/>
            <w:r w:rsidRPr="000A609D">
              <w:rPr>
                <w:rFonts w:cs="Arial"/>
                <w:sz w:val="18"/>
                <w:szCs w:val="18"/>
              </w:rPr>
              <w:t>254 (2</w:t>
            </w:r>
            <w:r w:rsidRPr="000A609D">
              <w:rPr>
                <w:rFonts w:cs="Arial"/>
                <w:sz w:val="18"/>
                <w:szCs w:val="18"/>
                <w:vertAlign w:val="superscript"/>
              </w:rPr>
              <w:t xml:space="preserve">8 </w:t>
            </w:r>
            <w:r w:rsidRPr="000A609D">
              <w:rPr>
                <w:rFonts w:cs="Arial"/>
                <w:sz w:val="18"/>
                <w:szCs w:val="18"/>
              </w:rPr>
              <w:t xml:space="preserve">- 2) </w:t>
            </w:r>
          </w:p>
        </w:tc>
      </w:tr>
      <w:tr w:rsidR="00C427FC" w:rsidRPr="000A609D" w14:paraId="2C15AB11" w14:textId="77777777">
        <w:trPr>
          <w:tblCellSpacing w:w="0" w:type="dxa"/>
        </w:trPr>
        <w:tc>
          <w:tcPr>
            <w:tcW w:w="0" w:type="auto"/>
            <w:tcBorders>
              <w:top w:val="outset" w:sz="6" w:space="0" w:color="808080"/>
              <w:left w:val="outset" w:sz="6" w:space="0" w:color="808080"/>
              <w:bottom w:val="outset" w:sz="6" w:space="0" w:color="808080"/>
              <w:right w:val="outset" w:sz="6" w:space="0" w:color="808080"/>
            </w:tcBorders>
            <w:shd w:val="clear" w:color="auto" w:fill="auto"/>
          </w:tcPr>
          <w:p w14:paraId="47D37F1C" w14:textId="77777777" w:rsidR="00C427FC" w:rsidRPr="000A609D" w:rsidRDefault="00C427FC" w:rsidP="00C427FC">
            <w:pPr>
              <w:spacing w:before="15" w:after="90"/>
              <w:rPr>
                <w:rFonts w:cs="Arial"/>
                <w:sz w:val="18"/>
                <w:szCs w:val="18"/>
              </w:rPr>
            </w:pPr>
            <w:bookmarkStart w:id="68" w:name="wp4063"/>
            <w:bookmarkEnd w:id="68"/>
            <w:r w:rsidRPr="000A609D">
              <w:rPr>
                <w:rFonts w:cs="Arial"/>
                <w:sz w:val="18"/>
                <w:szCs w:val="18"/>
              </w:rPr>
              <w:t xml:space="preserve">D </w:t>
            </w:r>
          </w:p>
        </w:tc>
        <w:tc>
          <w:tcPr>
            <w:tcW w:w="0" w:type="auto"/>
            <w:tcBorders>
              <w:top w:val="outset" w:sz="6" w:space="0" w:color="808080"/>
              <w:left w:val="outset" w:sz="6" w:space="0" w:color="808080"/>
              <w:bottom w:val="outset" w:sz="6" w:space="0" w:color="808080"/>
              <w:right w:val="outset" w:sz="6" w:space="0" w:color="808080"/>
            </w:tcBorders>
            <w:shd w:val="clear" w:color="auto" w:fill="auto"/>
          </w:tcPr>
          <w:p w14:paraId="17C0280C" w14:textId="77777777" w:rsidR="00C427FC" w:rsidRPr="000A609D" w:rsidRDefault="00C427FC" w:rsidP="00C427FC">
            <w:pPr>
              <w:spacing w:before="15" w:after="90"/>
              <w:rPr>
                <w:rFonts w:cs="Arial"/>
                <w:sz w:val="18"/>
                <w:szCs w:val="18"/>
              </w:rPr>
            </w:pPr>
            <w:bookmarkStart w:id="69" w:name="wp4065"/>
            <w:bookmarkEnd w:id="69"/>
            <w:r w:rsidRPr="000A609D">
              <w:rPr>
                <w:rFonts w:cs="Arial"/>
                <w:sz w:val="18"/>
                <w:szCs w:val="18"/>
              </w:rPr>
              <w:t xml:space="preserve">N/A </w:t>
            </w:r>
          </w:p>
        </w:tc>
        <w:tc>
          <w:tcPr>
            <w:tcW w:w="0" w:type="auto"/>
            <w:tcBorders>
              <w:top w:val="outset" w:sz="6" w:space="0" w:color="808080"/>
              <w:left w:val="outset" w:sz="6" w:space="0" w:color="808080"/>
              <w:bottom w:val="outset" w:sz="6" w:space="0" w:color="808080"/>
              <w:right w:val="outset" w:sz="6" w:space="0" w:color="808080"/>
            </w:tcBorders>
            <w:shd w:val="clear" w:color="auto" w:fill="auto"/>
          </w:tcPr>
          <w:p w14:paraId="41CD03CA" w14:textId="77777777" w:rsidR="00C427FC" w:rsidRPr="000A609D" w:rsidRDefault="00C427FC" w:rsidP="00C427FC">
            <w:pPr>
              <w:spacing w:before="15" w:after="90"/>
              <w:rPr>
                <w:rFonts w:cs="Arial"/>
                <w:sz w:val="18"/>
                <w:szCs w:val="18"/>
              </w:rPr>
            </w:pPr>
            <w:bookmarkStart w:id="70" w:name="wp4067"/>
            <w:bookmarkEnd w:id="70"/>
            <w:r w:rsidRPr="000A609D">
              <w:rPr>
                <w:rFonts w:cs="Arial"/>
                <w:sz w:val="18"/>
                <w:szCs w:val="18"/>
              </w:rPr>
              <w:t xml:space="preserve">Multicast groups (RFC 1112) </w:t>
            </w:r>
          </w:p>
        </w:tc>
        <w:tc>
          <w:tcPr>
            <w:tcW w:w="0" w:type="auto"/>
            <w:tcBorders>
              <w:top w:val="outset" w:sz="6" w:space="0" w:color="808080"/>
              <w:left w:val="outset" w:sz="6" w:space="0" w:color="808080"/>
              <w:bottom w:val="outset" w:sz="6" w:space="0" w:color="808080"/>
              <w:right w:val="outset" w:sz="6" w:space="0" w:color="808080"/>
            </w:tcBorders>
            <w:shd w:val="clear" w:color="auto" w:fill="auto"/>
          </w:tcPr>
          <w:p w14:paraId="71173565" w14:textId="77777777" w:rsidR="00C427FC" w:rsidRPr="000A609D" w:rsidRDefault="00C427FC" w:rsidP="00C427FC">
            <w:pPr>
              <w:spacing w:before="15" w:after="90"/>
              <w:rPr>
                <w:rFonts w:cs="Arial"/>
                <w:sz w:val="18"/>
                <w:szCs w:val="18"/>
              </w:rPr>
            </w:pPr>
            <w:bookmarkStart w:id="71" w:name="wp4069"/>
            <w:bookmarkEnd w:id="71"/>
            <w:r w:rsidRPr="000A609D">
              <w:rPr>
                <w:rFonts w:cs="Arial"/>
                <w:sz w:val="18"/>
                <w:szCs w:val="18"/>
              </w:rPr>
              <w:t xml:space="preserve">1, 1, 1, 0 </w:t>
            </w:r>
          </w:p>
        </w:tc>
        <w:tc>
          <w:tcPr>
            <w:tcW w:w="0" w:type="auto"/>
            <w:tcBorders>
              <w:top w:val="outset" w:sz="6" w:space="0" w:color="808080"/>
              <w:left w:val="outset" w:sz="6" w:space="0" w:color="808080"/>
              <w:bottom w:val="outset" w:sz="6" w:space="0" w:color="808080"/>
              <w:right w:val="outset" w:sz="6" w:space="0" w:color="808080"/>
            </w:tcBorders>
            <w:shd w:val="clear" w:color="auto" w:fill="auto"/>
          </w:tcPr>
          <w:p w14:paraId="22685BCE" w14:textId="77777777" w:rsidR="00C427FC" w:rsidRPr="000A609D" w:rsidRDefault="00C427FC" w:rsidP="00C427FC">
            <w:pPr>
              <w:spacing w:before="15" w:after="90"/>
              <w:rPr>
                <w:rFonts w:cs="Arial"/>
                <w:sz w:val="18"/>
                <w:szCs w:val="18"/>
              </w:rPr>
            </w:pPr>
            <w:bookmarkStart w:id="72" w:name="wp4071"/>
            <w:bookmarkEnd w:id="72"/>
            <w:r w:rsidRPr="000A609D">
              <w:rPr>
                <w:rFonts w:cs="Arial"/>
                <w:sz w:val="18"/>
                <w:szCs w:val="18"/>
              </w:rPr>
              <w:t xml:space="preserve">224.0.0.0 to 239.255.255.255 </w:t>
            </w:r>
          </w:p>
        </w:tc>
        <w:tc>
          <w:tcPr>
            <w:tcW w:w="0" w:type="auto"/>
            <w:tcBorders>
              <w:top w:val="outset" w:sz="6" w:space="0" w:color="808080"/>
              <w:left w:val="outset" w:sz="6" w:space="0" w:color="808080"/>
              <w:bottom w:val="outset" w:sz="6" w:space="0" w:color="808080"/>
              <w:right w:val="outset" w:sz="6" w:space="0" w:color="808080"/>
            </w:tcBorders>
            <w:shd w:val="clear" w:color="auto" w:fill="auto"/>
          </w:tcPr>
          <w:p w14:paraId="1896A7E8" w14:textId="77777777" w:rsidR="00C427FC" w:rsidRPr="000A609D" w:rsidRDefault="00C427FC" w:rsidP="00C427FC">
            <w:pPr>
              <w:spacing w:before="15" w:after="90"/>
              <w:rPr>
                <w:rFonts w:cs="Arial"/>
                <w:sz w:val="18"/>
                <w:szCs w:val="18"/>
              </w:rPr>
            </w:pPr>
            <w:bookmarkStart w:id="73" w:name="wp4073"/>
            <w:bookmarkEnd w:id="73"/>
            <w:r w:rsidRPr="000A609D">
              <w:rPr>
                <w:rFonts w:cs="Arial"/>
                <w:sz w:val="18"/>
                <w:szCs w:val="18"/>
              </w:rPr>
              <w:t xml:space="preserve">N/A (not for commercial use) </w:t>
            </w:r>
          </w:p>
        </w:tc>
        <w:tc>
          <w:tcPr>
            <w:tcW w:w="0" w:type="auto"/>
            <w:tcBorders>
              <w:top w:val="outset" w:sz="6" w:space="0" w:color="808080"/>
              <w:left w:val="outset" w:sz="6" w:space="0" w:color="808080"/>
              <w:bottom w:val="outset" w:sz="6" w:space="0" w:color="808080"/>
              <w:right w:val="outset" w:sz="6" w:space="0" w:color="808080"/>
            </w:tcBorders>
            <w:shd w:val="clear" w:color="auto" w:fill="auto"/>
          </w:tcPr>
          <w:p w14:paraId="66B4405A" w14:textId="77777777" w:rsidR="00C427FC" w:rsidRPr="000A609D" w:rsidRDefault="00C427FC" w:rsidP="00C427FC">
            <w:pPr>
              <w:spacing w:before="15" w:after="90"/>
              <w:rPr>
                <w:rFonts w:cs="Arial"/>
                <w:sz w:val="18"/>
                <w:szCs w:val="18"/>
              </w:rPr>
            </w:pPr>
            <w:bookmarkStart w:id="74" w:name="wp4075"/>
            <w:bookmarkEnd w:id="74"/>
            <w:r w:rsidRPr="000A609D">
              <w:rPr>
                <w:rFonts w:cs="Arial"/>
                <w:sz w:val="18"/>
                <w:szCs w:val="18"/>
              </w:rPr>
              <w:t xml:space="preserve">N/A </w:t>
            </w:r>
          </w:p>
        </w:tc>
      </w:tr>
      <w:tr w:rsidR="00C427FC" w:rsidRPr="000A609D" w14:paraId="5EB0FD30" w14:textId="77777777">
        <w:trPr>
          <w:tblCellSpacing w:w="0" w:type="dxa"/>
        </w:trPr>
        <w:tc>
          <w:tcPr>
            <w:tcW w:w="0" w:type="auto"/>
            <w:tcBorders>
              <w:top w:val="outset" w:sz="6" w:space="0" w:color="808080"/>
              <w:left w:val="outset" w:sz="6" w:space="0" w:color="808080"/>
              <w:bottom w:val="outset" w:sz="6" w:space="0" w:color="808080"/>
              <w:right w:val="outset" w:sz="6" w:space="0" w:color="808080"/>
            </w:tcBorders>
            <w:shd w:val="clear" w:color="auto" w:fill="auto"/>
          </w:tcPr>
          <w:p w14:paraId="56507401" w14:textId="77777777" w:rsidR="00C427FC" w:rsidRPr="000A609D" w:rsidRDefault="00C427FC" w:rsidP="00C427FC">
            <w:pPr>
              <w:spacing w:before="15" w:after="90"/>
              <w:rPr>
                <w:rFonts w:cs="Arial"/>
                <w:sz w:val="18"/>
                <w:szCs w:val="18"/>
              </w:rPr>
            </w:pPr>
            <w:bookmarkStart w:id="75" w:name="wp4077"/>
            <w:bookmarkEnd w:id="75"/>
            <w:r w:rsidRPr="000A609D">
              <w:rPr>
                <w:rFonts w:cs="Arial"/>
                <w:sz w:val="18"/>
                <w:szCs w:val="18"/>
              </w:rPr>
              <w:lastRenderedPageBreak/>
              <w:t xml:space="preserve">E </w:t>
            </w:r>
          </w:p>
        </w:tc>
        <w:tc>
          <w:tcPr>
            <w:tcW w:w="0" w:type="auto"/>
            <w:tcBorders>
              <w:top w:val="outset" w:sz="6" w:space="0" w:color="808080"/>
              <w:left w:val="outset" w:sz="6" w:space="0" w:color="808080"/>
              <w:bottom w:val="outset" w:sz="6" w:space="0" w:color="808080"/>
              <w:right w:val="outset" w:sz="6" w:space="0" w:color="808080"/>
            </w:tcBorders>
            <w:shd w:val="clear" w:color="auto" w:fill="auto"/>
          </w:tcPr>
          <w:p w14:paraId="677F397B" w14:textId="77777777" w:rsidR="00C427FC" w:rsidRPr="000A609D" w:rsidRDefault="00C427FC" w:rsidP="00C427FC">
            <w:pPr>
              <w:spacing w:before="15" w:after="90"/>
              <w:rPr>
                <w:rFonts w:cs="Arial"/>
                <w:sz w:val="18"/>
                <w:szCs w:val="18"/>
              </w:rPr>
            </w:pPr>
            <w:bookmarkStart w:id="76" w:name="wp4079"/>
            <w:bookmarkEnd w:id="76"/>
            <w:r w:rsidRPr="000A609D">
              <w:rPr>
                <w:rFonts w:cs="Arial"/>
                <w:sz w:val="18"/>
                <w:szCs w:val="18"/>
              </w:rPr>
              <w:t xml:space="preserve">N/A </w:t>
            </w:r>
          </w:p>
        </w:tc>
        <w:tc>
          <w:tcPr>
            <w:tcW w:w="0" w:type="auto"/>
            <w:tcBorders>
              <w:top w:val="outset" w:sz="6" w:space="0" w:color="808080"/>
              <w:left w:val="outset" w:sz="6" w:space="0" w:color="808080"/>
              <w:bottom w:val="outset" w:sz="6" w:space="0" w:color="808080"/>
              <w:right w:val="outset" w:sz="6" w:space="0" w:color="808080"/>
            </w:tcBorders>
            <w:shd w:val="clear" w:color="auto" w:fill="auto"/>
          </w:tcPr>
          <w:p w14:paraId="16CD0BD6" w14:textId="77777777" w:rsidR="00C427FC" w:rsidRPr="000A609D" w:rsidRDefault="00C427FC" w:rsidP="00C427FC">
            <w:pPr>
              <w:spacing w:before="15" w:after="90"/>
              <w:rPr>
                <w:rFonts w:cs="Arial"/>
                <w:sz w:val="18"/>
                <w:szCs w:val="18"/>
              </w:rPr>
            </w:pPr>
            <w:bookmarkStart w:id="77" w:name="wp4081"/>
            <w:bookmarkEnd w:id="77"/>
            <w:r w:rsidRPr="000A609D">
              <w:rPr>
                <w:rFonts w:cs="Arial"/>
                <w:sz w:val="18"/>
                <w:szCs w:val="18"/>
              </w:rPr>
              <w:t xml:space="preserve">Experimental </w:t>
            </w:r>
          </w:p>
        </w:tc>
        <w:tc>
          <w:tcPr>
            <w:tcW w:w="0" w:type="auto"/>
            <w:tcBorders>
              <w:top w:val="outset" w:sz="6" w:space="0" w:color="808080"/>
              <w:left w:val="outset" w:sz="6" w:space="0" w:color="808080"/>
              <w:bottom w:val="outset" w:sz="6" w:space="0" w:color="808080"/>
              <w:right w:val="outset" w:sz="6" w:space="0" w:color="808080"/>
            </w:tcBorders>
            <w:shd w:val="clear" w:color="auto" w:fill="auto"/>
          </w:tcPr>
          <w:p w14:paraId="534BD6A6" w14:textId="77777777" w:rsidR="00C427FC" w:rsidRPr="000A609D" w:rsidRDefault="00C427FC" w:rsidP="00C427FC">
            <w:pPr>
              <w:spacing w:before="15" w:after="90"/>
              <w:rPr>
                <w:rFonts w:cs="Arial"/>
                <w:sz w:val="18"/>
                <w:szCs w:val="18"/>
              </w:rPr>
            </w:pPr>
            <w:bookmarkStart w:id="78" w:name="wp4083"/>
            <w:bookmarkEnd w:id="78"/>
            <w:r w:rsidRPr="000A609D">
              <w:rPr>
                <w:rFonts w:cs="Arial"/>
                <w:sz w:val="18"/>
                <w:szCs w:val="18"/>
              </w:rPr>
              <w:t xml:space="preserve">1, 1, 1, 1 </w:t>
            </w:r>
          </w:p>
        </w:tc>
        <w:tc>
          <w:tcPr>
            <w:tcW w:w="0" w:type="auto"/>
            <w:tcBorders>
              <w:top w:val="outset" w:sz="6" w:space="0" w:color="808080"/>
              <w:left w:val="outset" w:sz="6" w:space="0" w:color="808080"/>
              <w:bottom w:val="outset" w:sz="6" w:space="0" w:color="808080"/>
              <w:right w:val="outset" w:sz="6" w:space="0" w:color="808080"/>
            </w:tcBorders>
            <w:shd w:val="clear" w:color="auto" w:fill="auto"/>
          </w:tcPr>
          <w:p w14:paraId="1F768A34" w14:textId="77777777" w:rsidR="00C427FC" w:rsidRPr="000A609D" w:rsidRDefault="00C427FC" w:rsidP="00C427FC">
            <w:pPr>
              <w:spacing w:before="15" w:after="90"/>
              <w:rPr>
                <w:rFonts w:cs="Arial"/>
                <w:sz w:val="18"/>
                <w:szCs w:val="18"/>
              </w:rPr>
            </w:pPr>
            <w:bookmarkStart w:id="79" w:name="wp4085"/>
            <w:bookmarkEnd w:id="79"/>
            <w:r w:rsidRPr="000A609D">
              <w:rPr>
                <w:rFonts w:cs="Arial"/>
                <w:sz w:val="18"/>
                <w:szCs w:val="18"/>
              </w:rPr>
              <w:t xml:space="preserve">240.0.0.0 to 254.255.255.255 </w:t>
            </w:r>
          </w:p>
        </w:tc>
        <w:tc>
          <w:tcPr>
            <w:tcW w:w="0" w:type="auto"/>
            <w:tcBorders>
              <w:top w:val="outset" w:sz="6" w:space="0" w:color="808080"/>
              <w:left w:val="outset" w:sz="6" w:space="0" w:color="808080"/>
              <w:bottom w:val="outset" w:sz="6" w:space="0" w:color="808080"/>
              <w:right w:val="outset" w:sz="6" w:space="0" w:color="808080"/>
            </w:tcBorders>
            <w:shd w:val="clear" w:color="auto" w:fill="auto"/>
          </w:tcPr>
          <w:p w14:paraId="21A0B5F3" w14:textId="77777777" w:rsidR="00C427FC" w:rsidRPr="000A609D" w:rsidRDefault="00C427FC" w:rsidP="00C427FC">
            <w:pPr>
              <w:spacing w:before="15" w:after="90"/>
              <w:rPr>
                <w:rFonts w:cs="Arial"/>
                <w:sz w:val="18"/>
                <w:szCs w:val="18"/>
              </w:rPr>
            </w:pPr>
            <w:bookmarkStart w:id="80" w:name="wp4087"/>
            <w:bookmarkEnd w:id="80"/>
            <w:r w:rsidRPr="000A609D">
              <w:rPr>
                <w:rFonts w:cs="Arial"/>
                <w:sz w:val="18"/>
                <w:szCs w:val="18"/>
              </w:rPr>
              <w:t xml:space="preserve">N/A </w:t>
            </w:r>
          </w:p>
        </w:tc>
        <w:tc>
          <w:tcPr>
            <w:tcW w:w="0" w:type="auto"/>
            <w:tcBorders>
              <w:top w:val="outset" w:sz="6" w:space="0" w:color="808080"/>
              <w:left w:val="outset" w:sz="6" w:space="0" w:color="808080"/>
              <w:bottom w:val="outset" w:sz="6" w:space="0" w:color="808080"/>
              <w:right w:val="outset" w:sz="6" w:space="0" w:color="808080"/>
            </w:tcBorders>
            <w:shd w:val="clear" w:color="auto" w:fill="auto"/>
          </w:tcPr>
          <w:p w14:paraId="2D70E293" w14:textId="77777777" w:rsidR="00C427FC" w:rsidRPr="000A609D" w:rsidRDefault="00C427FC" w:rsidP="00C427FC">
            <w:pPr>
              <w:spacing w:before="15" w:after="90"/>
              <w:rPr>
                <w:rFonts w:cs="Arial"/>
                <w:sz w:val="18"/>
                <w:szCs w:val="18"/>
              </w:rPr>
            </w:pPr>
            <w:bookmarkStart w:id="81" w:name="wp4089"/>
            <w:bookmarkEnd w:id="81"/>
            <w:r w:rsidRPr="000A609D">
              <w:rPr>
                <w:rFonts w:cs="Arial"/>
                <w:sz w:val="18"/>
                <w:szCs w:val="18"/>
              </w:rPr>
              <w:t xml:space="preserve">N/A </w:t>
            </w:r>
          </w:p>
        </w:tc>
      </w:tr>
    </w:tbl>
    <w:p w14:paraId="46EE07D5" w14:textId="77777777" w:rsidR="00C427FC" w:rsidRPr="000A609D" w:rsidRDefault="00C427FC" w:rsidP="00C427FC">
      <w:pPr>
        <w:rPr>
          <w:rFonts w:ascii="Times New Roman" w:hAnsi="Times New Roman"/>
          <w:vanish/>
          <w:sz w:val="24"/>
          <w:szCs w:val="24"/>
        </w:rPr>
      </w:pP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6602"/>
      </w:tblGrid>
      <w:tr w:rsidR="00C427FC" w:rsidRPr="000A609D" w14:paraId="26FD3DE9" w14:textId="77777777">
        <w:trPr>
          <w:tblCellSpacing w:w="15" w:type="dxa"/>
        </w:trPr>
        <w:tc>
          <w:tcPr>
            <w:tcW w:w="0" w:type="auto"/>
            <w:shd w:val="clear" w:color="auto" w:fill="auto"/>
            <w:vAlign w:val="center"/>
          </w:tcPr>
          <w:bookmarkStart w:id="82" w:name="wp4019"/>
          <w:bookmarkEnd w:id="82"/>
          <w:p w14:paraId="34AF57B6" w14:textId="77777777" w:rsidR="00C427FC" w:rsidRPr="000A609D" w:rsidRDefault="00C427FC" w:rsidP="00C427FC">
            <w:pPr>
              <w:ind w:left="360" w:hanging="360"/>
              <w:rPr>
                <w:rFonts w:cs="Arial"/>
                <w:sz w:val="15"/>
                <w:szCs w:val="15"/>
              </w:rPr>
            </w:pPr>
            <w:r w:rsidRPr="000A609D">
              <w:rPr>
                <w:rFonts w:cs="Arial"/>
                <w:sz w:val="15"/>
                <w:szCs w:val="15"/>
                <w:vertAlign w:val="superscript"/>
              </w:rPr>
              <w:fldChar w:fldCharType="begin"/>
            </w:r>
            <w:r w:rsidRPr="000A609D">
              <w:rPr>
                <w:rFonts w:cs="Arial"/>
                <w:sz w:val="15"/>
                <w:szCs w:val="15"/>
                <w:vertAlign w:val="superscript"/>
              </w:rPr>
              <w:instrText xml:space="preserve"> HYPERLINK "http://www.cisco.com/univercd/cc/td/doc/cisintwk/ito_doc/ip.htm" \l "wp4020#wp4020" </w:instrText>
            </w:r>
            <w:r w:rsidRPr="000A609D">
              <w:rPr>
                <w:rFonts w:cs="Arial"/>
                <w:sz w:val="15"/>
                <w:szCs w:val="15"/>
                <w:vertAlign w:val="superscript"/>
              </w:rPr>
              <w:fldChar w:fldCharType="separate"/>
            </w:r>
            <w:r w:rsidRPr="000A609D">
              <w:rPr>
                <w:rFonts w:cs="Arial"/>
                <w:sz w:val="15"/>
                <w:szCs w:val="15"/>
                <w:u w:val="single"/>
                <w:vertAlign w:val="superscript"/>
              </w:rPr>
              <w:t>1</w:t>
            </w:r>
            <w:r w:rsidRPr="000A609D">
              <w:rPr>
                <w:rFonts w:cs="Arial"/>
                <w:sz w:val="15"/>
                <w:szCs w:val="15"/>
                <w:vertAlign w:val="superscript"/>
              </w:rPr>
              <w:fldChar w:fldCharType="end"/>
            </w:r>
            <w:r w:rsidRPr="000A609D">
              <w:rPr>
                <w:rFonts w:cs="Arial"/>
                <w:sz w:val="15"/>
                <w:szCs w:val="15"/>
                <w:vertAlign w:val="superscript"/>
              </w:rPr>
              <w:t xml:space="preserve"> </w:t>
            </w:r>
            <w:r w:rsidRPr="000A609D">
              <w:rPr>
                <w:rFonts w:cs="Arial"/>
                <w:sz w:val="15"/>
                <w:szCs w:val="15"/>
              </w:rPr>
              <w:t xml:space="preserve">N = Network number, H = Host number. </w:t>
            </w:r>
          </w:p>
          <w:bookmarkStart w:id="83" w:name="wp4032"/>
          <w:bookmarkEnd w:id="83"/>
          <w:p w14:paraId="45C4B915" w14:textId="77777777" w:rsidR="00C427FC" w:rsidRPr="000A609D" w:rsidRDefault="00C427FC" w:rsidP="00C427FC">
            <w:pPr>
              <w:ind w:left="360" w:hanging="360"/>
              <w:rPr>
                <w:rFonts w:cs="Arial"/>
                <w:sz w:val="15"/>
                <w:szCs w:val="15"/>
              </w:rPr>
            </w:pPr>
            <w:r w:rsidRPr="000A609D">
              <w:rPr>
                <w:rFonts w:cs="Arial"/>
                <w:sz w:val="15"/>
                <w:szCs w:val="15"/>
                <w:vertAlign w:val="superscript"/>
              </w:rPr>
              <w:fldChar w:fldCharType="begin"/>
            </w:r>
            <w:r w:rsidRPr="000A609D">
              <w:rPr>
                <w:rFonts w:cs="Arial"/>
                <w:sz w:val="15"/>
                <w:szCs w:val="15"/>
                <w:vertAlign w:val="superscript"/>
              </w:rPr>
              <w:instrText xml:space="preserve"> HYPERLINK "http://www.cisco.com/univercd/cc/td/doc/cisintwk/ito_doc/ip.htm" \l "wp4033#wp4033" </w:instrText>
            </w:r>
            <w:r w:rsidRPr="000A609D">
              <w:rPr>
                <w:rFonts w:cs="Arial"/>
                <w:sz w:val="15"/>
                <w:szCs w:val="15"/>
                <w:vertAlign w:val="superscript"/>
              </w:rPr>
              <w:fldChar w:fldCharType="separate"/>
            </w:r>
            <w:r w:rsidRPr="000A609D">
              <w:rPr>
                <w:rFonts w:cs="Arial"/>
                <w:sz w:val="15"/>
                <w:szCs w:val="15"/>
                <w:u w:val="single"/>
                <w:vertAlign w:val="superscript"/>
              </w:rPr>
              <w:t>2</w:t>
            </w:r>
            <w:r w:rsidRPr="000A609D">
              <w:rPr>
                <w:rFonts w:cs="Arial"/>
                <w:sz w:val="15"/>
                <w:szCs w:val="15"/>
                <w:vertAlign w:val="superscript"/>
              </w:rPr>
              <w:fldChar w:fldCharType="end"/>
            </w:r>
            <w:r w:rsidRPr="000A609D">
              <w:rPr>
                <w:rFonts w:cs="Arial"/>
                <w:sz w:val="15"/>
                <w:szCs w:val="15"/>
                <w:vertAlign w:val="superscript"/>
              </w:rPr>
              <w:t xml:space="preserve"> </w:t>
            </w:r>
            <w:r w:rsidRPr="000A609D">
              <w:rPr>
                <w:rFonts w:cs="Arial"/>
                <w:sz w:val="15"/>
                <w:szCs w:val="15"/>
              </w:rPr>
              <w:t xml:space="preserve">One address is reserved for the broadcast address, and one address is reserved for the network. </w:t>
            </w:r>
          </w:p>
        </w:tc>
      </w:tr>
    </w:tbl>
    <w:p w14:paraId="5C3CE0F8" w14:textId="77777777" w:rsidR="00C427FC" w:rsidRPr="000A609D" w:rsidRDefault="00C427FC" w:rsidP="00C427FC">
      <w:pPr>
        <w:rPr>
          <w:rFonts w:ascii="Times New Roman" w:hAnsi="Times New Roman"/>
          <w:sz w:val="24"/>
          <w:szCs w:val="24"/>
        </w:rPr>
      </w:pPr>
    </w:p>
    <w:bookmarkStart w:id="84" w:name="wp4094"/>
    <w:bookmarkEnd w:id="84"/>
    <w:p w14:paraId="268F7551" w14:textId="77777777" w:rsidR="00C427FC" w:rsidRPr="000A609D" w:rsidRDefault="00C427FC" w:rsidP="00C427FC">
      <w:pPr>
        <w:spacing w:after="105"/>
        <w:rPr>
          <w:rFonts w:cs="Arial"/>
          <w:sz w:val="18"/>
          <w:szCs w:val="18"/>
        </w:rPr>
      </w:pPr>
      <w:r w:rsidRPr="000A609D">
        <w:rPr>
          <w:rFonts w:cs="Arial"/>
          <w:sz w:val="18"/>
          <w:szCs w:val="18"/>
        </w:rPr>
        <w:fldChar w:fldCharType="begin"/>
      </w:r>
      <w:r w:rsidRPr="000A609D">
        <w:rPr>
          <w:rFonts w:cs="Arial"/>
          <w:sz w:val="18"/>
          <w:szCs w:val="18"/>
        </w:rPr>
        <w:instrText xml:space="preserve"> HYPERLINK "http://www.cisco.com/univercd/cc/td/doc/product/aggr/vpn5000/5000sw/conc52x/50028con/ip.htm" \l "wp4096" </w:instrText>
      </w:r>
      <w:r w:rsidRPr="000A609D">
        <w:rPr>
          <w:rFonts w:cs="Arial"/>
          <w:sz w:val="18"/>
          <w:szCs w:val="18"/>
        </w:rPr>
        <w:fldChar w:fldCharType="separate"/>
      </w:r>
      <w:r w:rsidRPr="000A609D">
        <w:rPr>
          <w:rFonts w:cs="Arial"/>
          <w:sz w:val="18"/>
          <w:szCs w:val="18"/>
        </w:rPr>
        <w:fldChar w:fldCharType="end"/>
      </w:r>
      <w:r w:rsidRPr="000A609D">
        <w:rPr>
          <w:rFonts w:cs="Arial"/>
          <w:sz w:val="18"/>
          <w:szCs w:val="18"/>
        </w:rPr>
        <w:t xml:space="preserve">illustrates the format of the commercial IP address classes. (Note the high-order bits in each class.) </w:t>
      </w:r>
    </w:p>
    <w:p w14:paraId="68947B7E" w14:textId="77777777" w:rsidR="00C427FC" w:rsidRPr="000A609D" w:rsidRDefault="00C427FC" w:rsidP="00C427FC">
      <w:pPr>
        <w:spacing w:before="210" w:after="135"/>
        <w:ind w:left="1440" w:hanging="720"/>
        <w:rPr>
          <w:rFonts w:cs="Arial"/>
          <w:b/>
          <w:bCs/>
          <w:sz w:val="18"/>
          <w:szCs w:val="18"/>
        </w:rPr>
      </w:pPr>
      <w:bookmarkStart w:id="85" w:name="wp4096"/>
      <w:bookmarkEnd w:id="85"/>
      <w:r w:rsidRPr="000A609D">
        <w:rPr>
          <w:rFonts w:cs="Arial"/>
          <w:b/>
          <w:bCs/>
          <w:sz w:val="18"/>
          <w:szCs w:val="18"/>
        </w:rPr>
        <w:t xml:space="preserve">Figure 30-4 IP address formats A, B, and C are available for commercial use. </w:t>
      </w:r>
    </w:p>
    <w:p w14:paraId="23526D29" w14:textId="77777777" w:rsidR="00C427FC" w:rsidRPr="000A609D" w:rsidRDefault="003332DA" w:rsidP="00C427FC">
      <w:pPr>
        <w:rPr>
          <w:rFonts w:ascii="Times New Roman" w:hAnsi="Times New Roman"/>
          <w:sz w:val="24"/>
          <w:szCs w:val="24"/>
        </w:rPr>
      </w:pPr>
      <w:bookmarkStart w:id="86" w:name="wp4100"/>
      <w:bookmarkEnd w:id="86"/>
      <w:r w:rsidRPr="000A609D">
        <w:rPr>
          <w:noProof/>
        </w:rPr>
        <w:pict w14:anchorId="395BB28D">
          <v:shape id="wp4098" o:spid="_x0000_s1029" type="#_x0000_t75" alt="" style="position:absolute;margin-left:482pt;margin-top:0;width:522pt;height:222.75pt;z-index:-5;mso-position-horizontal:right" wrapcoords="-31 0 -31 21527 21600 21527 21600 0 -31 0">
            <v:imagedata r:id="rId32" r:href="rId33"/>
            <w10:wrap type="tight"/>
          </v:shape>
        </w:pict>
      </w:r>
    </w:p>
    <w:p w14:paraId="2C329650" w14:textId="77777777" w:rsidR="00C427FC" w:rsidRPr="000A609D" w:rsidRDefault="00C427FC" w:rsidP="00C427FC">
      <w:pPr>
        <w:spacing w:after="105"/>
        <w:rPr>
          <w:rFonts w:cs="Arial"/>
          <w:sz w:val="18"/>
          <w:szCs w:val="18"/>
        </w:rPr>
      </w:pPr>
      <w:bookmarkStart w:id="87" w:name="wp4101"/>
      <w:bookmarkEnd w:id="87"/>
      <w:r w:rsidRPr="000A609D">
        <w:rPr>
          <w:rFonts w:cs="Arial"/>
          <w:sz w:val="18"/>
          <w:szCs w:val="18"/>
        </w:rPr>
        <w:t xml:space="preserve">The class of address can be determined easily by examining the first octet of the address and mapping that value to a class range in the following table. In an IP address of 172.31.1.2, for example, the first octet is 172. Because 172 falls between 128 and 191, 172.31.1.2 is a Class B address. </w:t>
      </w:r>
      <w:hyperlink r:id="rId34" w:anchor="wp4106" w:history="1"/>
      <w:r w:rsidRPr="000A609D">
        <w:rPr>
          <w:rFonts w:cs="Arial"/>
          <w:sz w:val="18"/>
          <w:szCs w:val="18"/>
        </w:rPr>
        <w:t xml:space="preserve">summarizes the range of possible values for the first octet of each address class. </w:t>
      </w:r>
    </w:p>
    <w:p w14:paraId="2BBD3B6D" w14:textId="77777777" w:rsidR="00C427FC" w:rsidRPr="000A609D" w:rsidRDefault="00C427FC" w:rsidP="00C427FC">
      <w:pPr>
        <w:spacing w:before="210" w:after="135"/>
        <w:ind w:left="1440" w:hanging="720"/>
        <w:rPr>
          <w:rFonts w:cs="Arial"/>
          <w:b/>
          <w:bCs/>
          <w:sz w:val="18"/>
          <w:szCs w:val="18"/>
        </w:rPr>
      </w:pPr>
      <w:bookmarkStart w:id="88" w:name="wp4106"/>
      <w:bookmarkEnd w:id="88"/>
      <w:r w:rsidRPr="000A609D">
        <w:rPr>
          <w:rFonts w:cs="Arial"/>
          <w:b/>
          <w:bCs/>
          <w:sz w:val="18"/>
          <w:szCs w:val="18"/>
        </w:rPr>
        <w:t xml:space="preserve">Figure 30-5 A range of possible values exists for the first octet of each address class. </w:t>
      </w:r>
    </w:p>
    <w:bookmarkStart w:id="89" w:name="wp4110"/>
    <w:bookmarkEnd w:id="89"/>
    <w:p w14:paraId="159D9F90" w14:textId="77777777" w:rsidR="00C427FC" w:rsidRPr="000A609D" w:rsidRDefault="00C427FC" w:rsidP="00C427FC">
      <w:pPr>
        <w:rPr>
          <w:rFonts w:ascii="Times New Roman" w:hAnsi="Times New Roman"/>
          <w:sz w:val="24"/>
          <w:szCs w:val="24"/>
        </w:rPr>
      </w:pPr>
      <w:r w:rsidRPr="000A609D">
        <w:rPr>
          <w:rFonts w:ascii="Times New Roman" w:hAnsi="Times New Roman"/>
          <w:sz w:val="24"/>
          <w:szCs w:val="24"/>
        </w:rPr>
        <w:fldChar w:fldCharType="begin"/>
      </w:r>
      <w:r w:rsidRPr="000A609D">
        <w:rPr>
          <w:rFonts w:ascii="Times New Roman" w:hAnsi="Times New Roman"/>
          <w:sz w:val="24"/>
          <w:szCs w:val="24"/>
        </w:rPr>
        <w:instrText xml:space="preserve"> INCLUDEPICTURE "http://www.cisco.com/univercd/illus/2/44/24144.jpg" \* MERGEFORMATINET </w:instrText>
      </w:r>
      <w:r w:rsidRPr="000A609D">
        <w:rPr>
          <w:rFonts w:ascii="Times New Roman" w:hAnsi="Times New Roman"/>
          <w:sz w:val="24"/>
          <w:szCs w:val="24"/>
        </w:rPr>
        <w:fldChar w:fldCharType="separate"/>
      </w:r>
      <w:r w:rsidRPr="000A609D">
        <w:rPr>
          <w:rFonts w:ascii="Times New Roman" w:hAnsi="Times New Roman"/>
          <w:sz w:val="24"/>
          <w:szCs w:val="24"/>
        </w:rPr>
        <w:pict w14:anchorId="193B88E0">
          <v:shape id="wp4108" o:spid="_x0000_i1042" type="#_x0000_t75" alt="" style="width:522pt;height:198.75pt">
            <v:imagedata r:id="rId35" r:href="rId36"/>
          </v:shape>
        </w:pict>
      </w:r>
      <w:r w:rsidRPr="000A609D">
        <w:rPr>
          <w:rFonts w:ascii="Times New Roman" w:hAnsi="Times New Roman"/>
          <w:sz w:val="24"/>
          <w:szCs w:val="24"/>
        </w:rPr>
        <w:fldChar w:fldCharType="end"/>
      </w:r>
    </w:p>
    <w:p w14:paraId="5AFF1E6B" w14:textId="77777777" w:rsidR="00C427FC" w:rsidRPr="000A609D" w:rsidRDefault="00C427FC" w:rsidP="00C427FC">
      <w:pPr>
        <w:spacing w:before="210" w:after="105"/>
        <w:ind w:left="576"/>
        <w:outlineLvl w:val="2"/>
        <w:rPr>
          <w:rFonts w:cs="Arial"/>
          <w:b/>
          <w:bCs/>
        </w:rPr>
      </w:pPr>
      <w:bookmarkStart w:id="90" w:name="wp4111"/>
      <w:bookmarkEnd w:id="90"/>
      <w:r w:rsidRPr="000A609D">
        <w:rPr>
          <w:rFonts w:cs="Arial"/>
          <w:b/>
          <w:bCs/>
        </w:rPr>
        <w:t xml:space="preserve">IP Subnet Addressing </w:t>
      </w:r>
    </w:p>
    <w:p w14:paraId="083ED72D" w14:textId="77777777" w:rsidR="00C427FC" w:rsidRPr="000A609D" w:rsidRDefault="00C427FC" w:rsidP="00C427FC">
      <w:pPr>
        <w:spacing w:after="105"/>
        <w:rPr>
          <w:rFonts w:cs="Arial"/>
          <w:sz w:val="18"/>
          <w:szCs w:val="18"/>
        </w:rPr>
      </w:pPr>
      <w:bookmarkStart w:id="91" w:name="wp4114"/>
      <w:bookmarkEnd w:id="91"/>
      <w:r w:rsidRPr="000A609D">
        <w:rPr>
          <w:rFonts w:cs="Arial"/>
          <w:sz w:val="18"/>
          <w:szCs w:val="18"/>
        </w:rPr>
        <w:lastRenderedPageBreak/>
        <w:t xml:space="preserve">IP networks can be divided into smaller networks called subnetworks (or subnets). Subnetting provides the network administrator with several benefits, including extra flexibility, more efficient use of network addresses, and the capability to contain broadcast traffic (a broadcast will not cross a router). </w:t>
      </w:r>
    </w:p>
    <w:p w14:paraId="6DD186D4" w14:textId="77777777" w:rsidR="00C427FC" w:rsidRPr="000A609D" w:rsidRDefault="00C427FC" w:rsidP="00C427FC">
      <w:pPr>
        <w:spacing w:after="105"/>
        <w:rPr>
          <w:rFonts w:cs="Arial"/>
          <w:sz w:val="18"/>
          <w:szCs w:val="18"/>
        </w:rPr>
      </w:pPr>
      <w:bookmarkStart w:id="92" w:name="wp4115"/>
      <w:bookmarkEnd w:id="92"/>
      <w:r w:rsidRPr="000A609D">
        <w:rPr>
          <w:rFonts w:cs="Arial"/>
          <w:sz w:val="18"/>
          <w:szCs w:val="18"/>
        </w:rPr>
        <w:t xml:space="preserve">Subnets are under local administration. As such, the outside world sees an organization as a single network and has no detailed knowledge of the organization's internal structure. </w:t>
      </w:r>
    </w:p>
    <w:p w14:paraId="1A2E56AC" w14:textId="77777777" w:rsidR="00C427FC" w:rsidRPr="000A609D" w:rsidRDefault="00C427FC" w:rsidP="00C427FC">
      <w:pPr>
        <w:spacing w:after="105"/>
        <w:rPr>
          <w:rFonts w:cs="Arial"/>
          <w:sz w:val="18"/>
          <w:szCs w:val="18"/>
        </w:rPr>
      </w:pPr>
      <w:bookmarkStart w:id="93" w:name="wp4116"/>
      <w:bookmarkEnd w:id="93"/>
      <w:r w:rsidRPr="000A609D">
        <w:rPr>
          <w:rFonts w:cs="Arial"/>
          <w:sz w:val="18"/>
          <w:szCs w:val="18"/>
        </w:rPr>
        <w:t xml:space="preserve">A given network address can be broken up into many subnetworks. For example, 172.16.1.0, 172.16.2.0, 172.16.3.0, and 172.16.4.0 are all subnets within network 171.16.0.0. (All 0s in the host portion of an address specifies the entire network.) </w:t>
      </w:r>
    </w:p>
    <w:p w14:paraId="7EBFCE6F" w14:textId="77777777" w:rsidR="00C427FC" w:rsidRPr="000A609D" w:rsidRDefault="00C427FC" w:rsidP="00C427FC">
      <w:pPr>
        <w:spacing w:before="210" w:after="105"/>
        <w:ind w:left="576"/>
        <w:outlineLvl w:val="2"/>
        <w:rPr>
          <w:rFonts w:cs="Arial"/>
          <w:b/>
          <w:bCs/>
        </w:rPr>
      </w:pPr>
      <w:bookmarkStart w:id="94" w:name="wp4328"/>
      <w:bookmarkEnd w:id="94"/>
      <w:r w:rsidRPr="000A609D">
        <w:rPr>
          <w:rFonts w:cs="Arial"/>
          <w:b/>
          <w:bCs/>
        </w:rPr>
        <w:t xml:space="preserve">IP Subnet Mask </w:t>
      </w:r>
    </w:p>
    <w:p w14:paraId="1F5F833E" w14:textId="77777777" w:rsidR="00C427FC" w:rsidRPr="000A609D" w:rsidRDefault="00C427FC" w:rsidP="00C427FC">
      <w:pPr>
        <w:spacing w:after="105"/>
        <w:rPr>
          <w:rFonts w:cs="Arial"/>
          <w:sz w:val="18"/>
          <w:szCs w:val="18"/>
        </w:rPr>
      </w:pPr>
      <w:bookmarkStart w:id="95" w:name="wp3951"/>
      <w:bookmarkEnd w:id="95"/>
      <w:r w:rsidRPr="000A609D">
        <w:rPr>
          <w:rFonts w:cs="Arial"/>
          <w:sz w:val="18"/>
          <w:szCs w:val="18"/>
        </w:rPr>
        <w:t xml:space="preserve">A subnet address is created by "borrowing" bits from the host field and designating them as the subnet field. The number of borrowed bits varies and is specified by the subnet mask. </w:t>
      </w:r>
      <w:hyperlink r:id="rId37" w:anchor="wp3956" w:history="1"/>
      <w:r w:rsidRPr="000A609D">
        <w:rPr>
          <w:rFonts w:cs="Arial"/>
          <w:sz w:val="18"/>
          <w:szCs w:val="18"/>
        </w:rPr>
        <w:t xml:space="preserve">shows how bits are borrowed from the host address field to create the subnet address field. </w:t>
      </w:r>
    </w:p>
    <w:p w14:paraId="2E3AB25F" w14:textId="77777777" w:rsidR="00C427FC" w:rsidRPr="000A609D" w:rsidRDefault="00C427FC" w:rsidP="00C427FC">
      <w:pPr>
        <w:spacing w:before="210" w:after="135"/>
        <w:ind w:left="1440" w:hanging="720"/>
        <w:rPr>
          <w:rFonts w:cs="Arial"/>
          <w:b/>
          <w:bCs/>
          <w:sz w:val="18"/>
          <w:szCs w:val="18"/>
        </w:rPr>
      </w:pPr>
      <w:bookmarkStart w:id="96" w:name="wp3956"/>
      <w:bookmarkEnd w:id="96"/>
      <w:r w:rsidRPr="000A609D">
        <w:rPr>
          <w:rFonts w:cs="Arial"/>
          <w:b/>
          <w:bCs/>
          <w:sz w:val="18"/>
          <w:szCs w:val="18"/>
        </w:rPr>
        <w:t xml:space="preserve">Figure 30-6 Bits are borrowed from the host address field to create the subnet address field. </w:t>
      </w:r>
    </w:p>
    <w:p w14:paraId="1CD9BFFB" w14:textId="77777777" w:rsidR="00C427FC" w:rsidRPr="000A609D" w:rsidRDefault="003332DA" w:rsidP="00C427FC">
      <w:pPr>
        <w:rPr>
          <w:rFonts w:ascii="Times New Roman" w:hAnsi="Times New Roman"/>
          <w:sz w:val="24"/>
          <w:szCs w:val="24"/>
        </w:rPr>
      </w:pPr>
      <w:bookmarkStart w:id="97" w:name="wp3960"/>
      <w:bookmarkEnd w:id="97"/>
      <w:r w:rsidRPr="000A609D">
        <w:rPr>
          <w:noProof/>
        </w:rPr>
        <w:pict w14:anchorId="0DDDA990">
          <v:shape id="wp3958" o:spid="_x0000_s1030" type="#_x0000_t75" alt="" style="position:absolute;margin-left:482pt;margin-top:0;width:522pt;height:172.5pt;z-index:-4;mso-position-horizontal:right" wrapcoords="-31 0 -31 21506 21600 21506 21600 0 -31 0">
            <v:imagedata r:id="rId38" r:href="rId39"/>
            <w10:wrap type="tight"/>
          </v:shape>
        </w:pict>
      </w:r>
    </w:p>
    <w:p w14:paraId="68A6AF03" w14:textId="77777777" w:rsidR="00C427FC" w:rsidRPr="000A609D" w:rsidRDefault="00C427FC" w:rsidP="00C427FC">
      <w:pPr>
        <w:spacing w:after="105"/>
        <w:rPr>
          <w:rFonts w:cs="Arial"/>
          <w:sz w:val="18"/>
          <w:szCs w:val="18"/>
        </w:rPr>
      </w:pPr>
      <w:bookmarkStart w:id="98" w:name="wp3962"/>
      <w:bookmarkEnd w:id="98"/>
      <w:r w:rsidRPr="000A609D">
        <w:rPr>
          <w:rFonts w:cs="Arial"/>
          <w:sz w:val="18"/>
          <w:szCs w:val="18"/>
        </w:rPr>
        <w:t xml:space="preserve">Subnet masks use the same format and representation technique as IP addresses. The subnet mask, however, has binary 1s in all bits specifying the network and subnetwork fields, and binary 0s in all bits specifying the host field. </w:t>
      </w:r>
      <w:hyperlink r:id="rId40" w:anchor="wp3967" w:history="1"/>
      <w:r w:rsidRPr="000A609D">
        <w:rPr>
          <w:rFonts w:cs="Arial"/>
          <w:sz w:val="18"/>
          <w:szCs w:val="18"/>
        </w:rPr>
        <w:t xml:space="preserve">illustrates a sample subnet mask. </w:t>
      </w:r>
    </w:p>
    <w:p w14:paraId="5D94F415" w14:textId="77777777" w:rsidR="00C427FC" w:rsidRPr="000A609D" w:rsidRDefault="00C427FC" w:rsidP="00C427FC">
      <w:pPr>
        <w:spacing w:before="210" w:after="135"/>
        <w:ind w:left="1440" w:hanging="720"/>
        <w:rPr>
          <w:rFonts w:cs="Arial"/>
          <w:b/>
          <w:bCs/>
          <w:sz w:val="18"/>
          <w:szCs w:val="18"/>
        </w:rPr>
      </w:pPr>
      <w:bookmarkStart w:id="99" w:name="wp3967"/>
      <w:bookmarkEnd w:id="99"/>
      <w:r w:rsidRPr="000A609D">
        <w:rPr>
          <w:rFonts w:cs="Arial"/>
          <w:b/>
          <w:bCs/>
          <w:sz w:val="18"/>
          <w:szCs w:val="18"/>
        </w:rPr>
        <w:t xml:space="preserve">Figure 30-7 A sample subnet mask consists of all binary 1s and 0s. </w:t>
      </w:r>
    </w:p>
    <w:bookmarkStart w:id="100" w:name="wp1249"/>
    <w:bookmarkEnd w:id="100"/>
    <w:p w14:paraId="3664BC58" w14:textId="77777777" w:rsidR="00C427FC" w:rsidRPr="000A609D" w:rsidRDefault="00C427FC" w:rsidP="00C427FC">
      <w:pPr>
        <w:rPr>
          <w:rFonts w:ascii="Times New Roman" w:hAnsi="Times New Roman"/>
          <w:sz w:val="24"/>
          <w:szCs w:val="24"/>
        </w:rPr>
      </w:pPr>
      <w:r w:rsidRPr="000A609D">
        <w:rPr>
          <w:rFonts w:ascii="Times New Roman" w:hAnsi="Times New Roman"/>
          <w:sz w:val="24"/>
          <w:szCs w:val="24"/>
        </w:rPr>
        <w:fldChar w:fldCharType="begin"/>
      </w:r>
      <w:r w:rsidRPr="000A609D">
        <w:rPr>
          <w:rFonts w:ascii="Times New Roman" w:hAnsi="Times New Roman"/>
          <w:sz w:val="24"/>
          <w:szCs w:val="24"/>
        </w:rPr>
        <w:instrText xml:space="preserve"> INCLUDEPICTURE "http://www.cisco.com/univercd/illus/2/45/24145.jpg" \* MERGEFORMATINET </w:instrText>
      </w:r>
      <w:r w:rsidRPr="000A609D">
        <w:rPr>
          <w:rFonts w:ascii="Times New Roman" w:hAnsi="Times New Roman"/>
          <w:sz w:val="24"/>
          <w:szCs w:val="24"/>
        </w:rPr>
        <w:fldChar w:fldCharType="separate"/>
      </w:r>
      <w:r w:rsidRPr="000A609D">
        <w:rPr>
          <w:rFonts w:ascii="Times New Roman" w:hAnsi="Times New Roman"/>
          <w:sz w:val="24"/>
          <w:szCs w:val="24"/>
        </w:rPr>
        <w:pict w14:anchorId="1BFEC6EE">
          <v:shape id="wp1247" o:spid="_x0000_i1043" type="#_x0000_t75" alt="" style="width:438pt;height:113.25pt">
            <v:imagedata r:id="rId41" r:href="rId42"/>
          </v:shape>
        </w:pict>
      </w:r>
      <w:r w:rsidRPr="000A609D">
        <w:rPr>
          <w:rFonts w:ascii="Times New Roman" w:hAnsi="Times New Roman"/>
          <w:sz w:val="24"/>
          <w:szCs w:val="24"/>
        </w:rPr>
        <w:fldChar w:fldCharType="end"/>
      </w:r>
    </w:p>
    <w:p w14:paraId="519A5954" w14:textId="77777777" w:rsidR="00C427FC" w:rsidRPr="000A609D" w:rsidRDefault="00C427FC" w:rsidP="00C427FC">
      <w:pPr>
        <w:spacing w:after="105"/>
        <w:rPr>
          <w:rFonts w:cs="Arial"/>
          <w:sz w:val="18"/>
          <w:szCs w:val="18"/>
        </w:rPr>
      </w:pPr>
      <w:bookmarkStart w:id="101" w:name="wp3704"/>
      <w:bookmarkEnd w:id="101"/>
      <w:r w:rsidRPr="000A609D">
        <w:rPr>
          <w:rFonts w:cs="Arial"/>
          <w:sz w:val="18"/>
          <w:szCs w:val="18"/>
        </w:rPr>
        <w:t xml:space="preserve">Subnet mask bits should come from the high-order (left-most) bits of the host field, as </w:t>
      </w:r>
      <w:hyperlink r:id="rId43" w:anchor="wp3706" w:history="1"/>
      <w:r w:rsidRPr="000A609D">
        <w:rPr>
          <w:rFonts w:cs="Arial"/>
          <w:sz w:val="18"/>
          <w:szCs w:val="18"/>
        </w:rPr>
        <w:t xml:space="preserve">illustrates. Details of Class B and C subnet mask types follow. Class A addresses are not discussed in this chapter because they generally are subnetted on an 8-bit boundary. </w:t>
      </w:r>
    </w:p>
    <w:p w14:paraId="2961D1CB" w14:textId="77777777" w:rsidR="00C427FC" w:rsidRPr="000A609D" w:rsidRDefault="00C427FC" w:rsidP="00C427FC">
      <w:pPr>
        <w:spacing w:before="210" w:after="135"/>
        <w:ind w:left="1440" w:hanging="720"/>
        <w:rPr>
          <w:rFonts w:cs="Arial"/>
          <w:b/>
          <w:bCs/>
          <w:sz w:val="18"/>
          <w:szCs w:val="18"/>
        </w:rPr>
      </w:pPr>
      <w:bookmarkStart w:id="102" w:name="wp3706"/>
      <w:bookmarkEnd w:id="102"/>
      <w:r w:rsidRPr="000A609D">
        <w:rPr>
          <w:rFonts w:cs="Arial"/>
          <w:b/>
          <w:bCs/>
          <w:sz w:val="18"/>
          <w:szCs w:val="18"/>
        </w:rPr>
        <w:t xml:space="preserve">Figure 30-8 Subnet mask bits come from the high-order bits of the host field. </w:t>
      </w:r>
    </w:p>
    <w:p w14:paraId="28BA3044" w14:textId="77777777" w:rsidR="00C427FC" w:rsidRPr="000A609D" w:rsidRDefault="003332DA" w:rsidP="00C427FC">
      <w:pPr>
        <w:rPr>
          <w:rFonts w:ascii="Times New Roman" w:hAnsi="Times New Roman"/>
          <w:sz w:val="24"/>
          <w:szCs w:val="24"/>
        </w:rPr>
      </w:pPr>
      <w:bookmarkStart w:id="103" w:name="wp3710"/>
      <w:bookmarkEnd w:id="103"/>
      <w:r w:rsidRPr="000A609D">
        <w:rPr>
          <w:noProof/>
        </w:rPr>
        <w:lastRenderedPageBreak/>
        <w:pict w14:anchorId="0BBEA0BA">
          <v:shape id="wp3708" o:spid="_x0000_s1033" type="#_x0000_t75" alt="" style="position:absolute;margin-left:482pt;margin-top:0;width:522pt;height:237pt;z-index:-1;mso-position-horizontal:right" wrapcoords="-31 0 -31 21532 21600 21532 21600 0 -31 0">
            <v:imagedata r:id="rId44" r:href="rId45"/>
            <w10:wrap type="tight"/>
          </v:shape>
        </w:pict>
      </w:r>
    </w:p>
    <w:p w14:paraId="09DA5A2D" w14:textId="77777777" w:rsidR="00C427FC" w:rsidRPr="000A609D" w:rsidRDefault="00C427FC" w:rsidP="00C427FC">
      <w:pPr>
        <w:spacing w:after="105"/>
        <w:rPr>
          <w:rFonts w:cs="Arial"/>
          <w:sz w:val="18"/>
          <w:szCs w:val="18"/>
        </w:rPr>
      </w:pPr>
      <w:bookmarkStart w:id="104" w:name="wp3711"/>
      <w:bookmarkEnd w:id="104"/>
      <w:r w:rsidRPr="000A609D">
        <w:rPr>
          <w:rFonts w:cs="Arial"/>
          <w:sz w:val="18"/>
          <w:szCs w:val="18"/>
        </w:rPr>
        <w:t xml:space="preserve">Various types of subnet masks exist for Class B and C subnets. </w:t>
      </w:r>
    </w:p>
    <w:p w14:paraId="18C2300A" w14:textId="77777777" w:rsidR="00C427FC" w:rsidRPr="000A609D" w:rsidRDefault="00C427FC" w:rsidP="00C427FC">
      <w:pPr>
        <w:spacing w:after="105"/>
        <w:rPr>
          <w:rFonts w:cs="Arial"/>
          <w:sz w:val="18"/>
          <w:szCs w:val="18"/>
        </w:rPr>
      </w:pPr>
      <w:bookmarkStart w:id="105" w:name="wp3713"/>
      <w:bookmarkEnd w:id="105"/>
      <w:r w:rsidRPr="000A609D">
        <w:rPr>
          <w:rFonts w:cs="Arial"/>
          <w:sz w:val="18"/>
          <w:szCs w:val="18"/>
        </w:rPr>
        <w:t>The default subnet mask for a Class B address that has no subnetting is 255.255.0.0, while the subnet mask for a Class B address 171.16.0.0 that specifies eight bits of subnetting is 255.255.255.0. The reason for this is that eight bits of subnetting or 2</w:t>
      </w:r>
      <w:r w:rsidRPr="000A609D">
        <w:rPr>
          <w:rFonts w:cs="Arial"/>
          <w:sz w:val="18"/>
          <w:szCs w:val="18"/>
          <w:vertAlign w:val="superscript"/>
        </w:rPr>
        <w:t xml:space="preserve">8 </w:t>
      </w:r>
      <w:r w:rsidRPr="000A609D">
        <w:rPr>
          <w:rFonts w:cs="Arial"/>
          <w:sz w:val="18"/>
          <w:szCs w:val="18"/>
        </w:rPr>
        <w:t>- 2 (1 for the network address and 1 for the broadcast address) = 254 subnets possible, with 2</w:t>
      </w:r>
      <w:r w:rsidRPr="000A609D">
        <w:rPr>
          <w:rFonts w:cs="Arial"/>
          <w:sz w:val="18"/>
          <w:szCs w:val="18"/>
          <w:vertAlign w:val="superscript"/>
        </w:rPr>
        <w:t>8</w:t>
      </w:r>
      <w:r w:rsidRPr="000A609D">
        <w:rPr>
          <w:rFonts w:cs="Arial"/>
          <w:sz w:val="18"/>
          <w:szCs w:val="18"/>
        </w:rPr>
        <w:t xml:space="preserve"> - 2 = 254 hosts per subnet. </w:t>
      </w:r>
    </w:p>
    <w:p w14:paraId="6CB9B23E" w14:textId="77777777" w:rsidR="00C427FC" w:rsidRPr="000A609D" w:rsidRDefault="00C427FC" w:rsidP="00C427FC">
      <w:pPr>
        <w:spacing w:after="105"/>
        <w:rPr>
          <w:rFonts w:cs="Arial"/>
          <w:sz w:val="18"/>
          <w:szCs w:val="18"/>
        </w:rPr>
      </w:pPr>
      <w:bookmarkStart w:id="106" w:name="wp3714"/>
      <w:bookmarkEnd w:id="106"/>
      <w:r w:rsidRPr="000A609D">
        <w:rPr>
          <w:rFonts w:cs="Arial"/>
          <w:sz w:val="18"/>
          <w:szCs w:val="18"/>
        </w:rPr>
        <w:t>The subnet mask for a Class C address 192.168.2.0 that specifies five bits of subnetting is 255.255.255.248.With five bits available for subnetting, 2</w:t>
      </w:r>
      <w:r w:rsidRPr="000A609D">
        <w:rPr>
          <w:rFonts w:cs="Arial"/>
          <w:sz w:val="18"/>
          <w:szCs w:val="18"/>
          <w:vertAlign w:val="superscript"/>
        </w:rPr>
        <w:t xml:space="preserve">5 </w:t>
      </w:r>
      <w:r w:rsidRPr="000A609D">
        <w:rPr>
          <w:rFonts w:cs="Arial"/>
          <w:sz w:val="18"/>
          <w:szCs w:val="18"/>
        </w:rPr>
        <w:t xml:space="preserve">- 2 = 30 subnets possible, with </w:t>
      </w:r>
      <w:r w:rsidRPr="000A609D">
        <w:rPr>
          <w:rFonts w:cs="Arial"/>
          <w:sz w:val="18"/>
          <w:szCs w:val="18"/>
        </w:rPr>
        <w:br/>
        <w:t>2</w:t>
      </w:r>
      <w:r w:rsidRPr="000A609D">
        <w:rPr>
          <w:rFonts w:cs="Arial"/>
          <w:sz w:val="18"/>
          <w:szCs w:val="18"/>
          <w:vertAlign w:val="superscript"/>
        </w:rPr>
        <w:t xml:space="preserve">3 </w:t>
      </w:r>
      <w:r w:rsidRPr="000A609D">
        <w:rPr>
          <w:rFonts w:cs="Arial"/>
          <w:sz w:val="18"/>
          <w:szCs w:val="18"/>
        </w:rPr>
        <w:t xml:space="preserve">- 2 = 6 hosts per subnet. </w:t>
      </w:r>
    </w:p>
    <w:p w14:paraId="2AF7E0B9" w14:textId="77777777" w:rsidR="00C427FC" w:rsidRPr="000A609D" w:rsidRDefault="00C427FC" w:rsidP="00C427FC">
      <w:pPr>
        <w:spacing w:after="105"/>
        <w:rPr>
          <w:rFonts w:cs="Arial"/>
          <w:sz w:val="18"/>
          <w:szCs w:val="18"/>
        </w:rPr>
      </w:pPr>
      <w:bookmarkStart w:id="107" w:name="wp3716"/>
      <w:bookmarkEnd w:id="107"/>
      <w:r w:rsidRPr="000A609D">
        <w:rPr>
          <w:rFonts w:cs="Arial"/>
          <w:sz w:val="18"/>
          <w:szCs w:val="18"/>
        </w:rPr>
        <w:t xml:space="preserve">The reference charts shown in table 30-2 and table 30-3 can be used when planning Class B and C networks to determine the required number of subnets and hosts, and the appropriate subnet mask. </w:t>
      </w:r>
    </w:p>
    <w:p w14:paraId="0274D7C7" w14:textId="77777777" w:rsidR="00C427FC" w:rsidRPr="000A609D" w:rsidRDefault="00C427FC" w:rsidP="00C427FC">
      <w:pPr>
        <w:spacing w:before="210" w:after="135"/>
        <w:ind w:left="1440" w:hanging="720"/>
        <w:rPr>
          <w:rFonts w:cs="Arial"/>
          <w:b/>
          <w:bCs/>
          <w:sz w:val="18"/>
          <w:szCs w:val="18"/>
        </w:rPr>
      </w:pPr>
      <w:bookmarkStart w:id="108" w:name="wp3718"/>
      <w:bookmarkEnd w:id="108"/>
      <w:r w:rsidRPr="000A609D">
        <w:rPr>
          <w:rFonts w:cs="Arial"/>
          <w:b/>
          <w:bCs/>
          <w:sz w:val="18"/>
          <w:szCs w:val="18"/>
        </w:rPr>
        <w:t xml:space="preserve">Table 30-2 Class B Subnetting Reference Chart </w:t>
      </w:r>
    </w:p>
    <w:tbl>
      <w:tblPr>
        <w:tblW w:w="4000" w:type="pct"/>
        <w:tblCellSpacing w:w="0" w:type="dxa"/>
        <w:tblBorders>
          <w:top w:val="outset" w:sz="6" w:space="0" w:color="808080"/>
          <w:left w:val="outset" w:sz="6" w:space="0" w:color="808080"/>
          <w:bottom w:val="outset" w:sz="6" w:space="0" w:color="808080"/>
          <w:right w:val="outset" w:sz="6" w:space="0" w:color="808080"/>
        </w:tblBorders>
        <w:tblCellMar>
          <w:top w:w="45" w:type="dxa"/>
          <w:left w:w="45" w:type="dxa"/>
          <w:bottom w:w="45" w:type="dxa"/>
          <w:right w:w="45" w:type="dxa"/>
        </w:tblCellMar>
        <w:tblLook w:val="0000" w:firstRow="0" w:lastRow="0" w:firstColumn="0" w:lastColumn="0" w:noHBand="0" w:noVBand="0"/>
      </w:tblPr>
      <w:tblGrid>
        <w:gridCol w:w="1586"/>
        <w:gridCol w:w="1654"/>
        <w:gridCol w:w="2002"/>
        <w:gridCol w:w="1766"/>
      </w:tblGrid>
      <w:tr w:rsidR="00C427FC" w:rsidRPr="000A609D" w14:paraId="114FA1C2" w14:textId="77777777">
        <w:trPr>
          <w:tblCellSpacing w:w="0" w:type="dxa"/>
        </w:trPr>
        <w:tc>
          <w:tcPr>
            <w:tcW w:w="0" w:type="auto"/>
            <w:tcBorders>
              <w:top w:val="outset" w:sz="6" w:space="0" w:color="808080"/>
              <w:left w:val="outset" w:sz="6" w:space="0" w:color="808080"/>
              <w:bottom w:val="outset" w:sz="6" w:space="0" w:color="808080"/>
              <w:right w:val="outset" w:sz="6" w:space="0" w:color="808080"/>
            </w:tcBorders>
            <w:shd w:val="clear" w:color="auto" w:fill="auto"/>
            <w:vAlign w:val="bottom"/>
          </w:tcPr>
          <w:p w14:paraId="5786941B" w14:textId="77777777" w:rsidR="00C427FC" w:rsidRPr="000A609D" w:rsidRDefault="00C427FC" w:rsidP="00C427FC">
            <w:pPr>
              <w:rPr>
                <w:rFonts w:cs="Arial"/>
                <w:b/>
                <w:bCs/>
                <w:sz w:val="18"/>
                <w:szCs w:val="18"/>
              </w:rPr>
            </w:pPr>
            <w:bookmarkStart w:id="109" w:name="wp3832"/>
            <w:bookmarkStart w:id="110" w:name="wp3721"/>
            <w:bookmarkEnd w:id="109"/>
            <w:bookmarkEnd w:id="110"/>
            <w:r w:rsidRPr="000A609D">
              <w:rPr>
                <w:rFonts w:cs="Arial"/>
                <w:b/>
                <w:bCs/>
                <w:sz w:val="18"/>
                <w:szCs w:val="18"/>
              </w:rPr>
              <w:t xml:space="preserve">Number of Bits </w:t>
            </w:r>
          </w:p>
        </w:tc>
        <w:tc>
          <w:tcPr>
            <w:tcW w:w="0" w:type="auto"/>
            <w:tcBorders>
              <w:top w:val="outset" w:sz="6" w:space="0" w:color="808080"/>
              <w:left w:val="outset" w:sz="6" w:space="0" w:color="808080"/>
              <w:bottom w:val="outset" w:sz="6" w:space="0" w:color="808080"/>
              <w:right w:val="outset" w:sz="6" w:space="0" w:color="808080"/>
            </w:tcBorders>
            <w:shd w:val="clear" w:color="auto" w:fill="auto"/>
            <w:vAlign w:val="bottom"/>
          </w:tcPr>
          <w:p w14:paraId="60ECAD18" w14:textId="77777777" w:rsidR="00C427FC" w:rsidRPr="000A609D" w:rsidRDefault="00C427FC" w:rsidP="00C427FC">
            <w:pPr>
              <w:rPr>
                <w:rFonts w:cs="Arial"/>
                <w:b/>
                <w:bCs/>
                <w:sz w:val="18"/>
                <w:szCs w:val="18"/>
              </w:rPr>
            </w:pPr>
            <w:bookmarkStart w:id="111" w:name="wp3723"/>
            <w:bookmarkEnd w:id="111"/>
            <w:r w:rsidRPr="000A609D">
              <w:rPr>
                <w:rFonts w:cs="Arial"/>
                <w:b/>
                <w:bCs/>
                <w:sz w:val="18"/>
                <w:szCs w:val="18"/>
              </w:rPr>
              <w:t xml:space="preserve">Subnet Mask </w:t>
            </w:r>
          </w:p>
        </w:tc>
        <w:tc>
          <w:tcPr>
            <w:tcW w:w="0" w:type="auto"/>
            <w:tcBorders>
              <w:top w:val="outset" w:sz="6" w:space="0" w:color="808080"/>
              <w:left w:val="outset" w:sz="6" w:space="0" w:color="808080"/>
              <w:bottom w:val="outset" w:sz="6" w:space="0" w:color="808080"/>
              <w:right w:val="outset" w:sz="6" w:space="0" w:color="808080"/>
            </w:tcBorders>
            <w:shd w:val="clear" w:color="auto" w:fill="auto"/>
            <w:vAlign w:val="bottom"/>
          </w:tcPr>
          <w:p w14:paraId="72B96807" w14:textId="77777777" w:rsidR="00C427FC" w:rsidRPr="000A609D" w:rsidRDefault="00C427FC" w:rsidP="00C427FC">
            <w:pPr>
              <w:rPr>
                <w:rFonts w:cs="Arial"/>
                <w:b/>
                <w:bCs/>
                <w:sz w:val="18"/>
                <w:szCs w:val="18"/>
              </w:rPr>
            </w:pPr>
            <w:bookmarkStart w:id="112" w:name="wp3725"/>
            <w:bookmarkEnd w:id="112"/>
            <w:r w:rsidRPr="000A609D">
              <w:rPr>
                <w:rFonts w:cs="Arial"/>
                <w:b/>
                <w:bCs/>
                <w:sz w:val="18"/>
                <w:szCs w:val="18"/>
              </w:rPr>
              <w:t xml:space="preserve">Number of Subnets </w:t>
            </w:r>
          </w:p>
        </w:tc>
        <w:tc>
          <w:tcPr>
            <w:tcW w:w="0" w:type="auto"/>
            <w:tcBorders>
              <w:top w:val="outset" w:sz="6" w:space="0" w:color="808080"/>
              <w:left w:val="outset" w:sz="6" w:space="0" w:color="808080"/>
              <w:bottom w:val="outset" w:sz="6" w:space="0" w:color="808080"/>
              <w:right w:val="outset" w:sz="6" w:space="0" w:color="808080"/>
            </w:tcBorders>
            <w:shd w:val="clear" w:color="auto" w:fill="auto"/>
            <w:vAlign w:val="bottom"/>
          </w:tcPr>
          <w:p w14:paraId="4DD8CD7A" w14:textId="77777777" w:rsidR="00C427FC" w:rsidRPr="000A609D" w:rsidRDefault="00C427FC" w:rsidP="00C427FC">
            <w:pPr>
              <w:rPr>
                <w:rFonts w:cs="Arial"/>
                <w:b/>
                <w:bCs/>
                <w:sz w:val="18"/>
                <w:szCs w:val="18"/>
              </w:rPr>
            </w:pPr>
            <w:bookmarkStart w:id="113" w:name="wp3727"/>
            <w:bookmarkEnd w:id="113"/>
            <w:r w:rsidRPr="000A609D">
              <w:rPr>
                <w:rFonts w:cs="Arial"/>
                <w:b/>
                <w:bCs/>
                <w:sz w:val="18"/>
                <w:szCs w:val="18"/>
              </w:rPr>
              <w:t xml:space="preserve">Number of Hosts </w:t>
            </w:r>
          </w:p>
        </w:tc>
      </w:tr>
      <w:tr w:rsidR="00C427FC" w:rsidRPr="000A609D" w14:paraId="1C05B5BB" w14:textId="77777777">
        <w:trPr>
          <w:tblCellSpacing w:w="0" w:type="dxa"/>
        </w:trPr>
        <w:tc>
          <w:tcPr>
            <w:tcW w:w="0" w:type="auto"/>
            <w:tcBorders>
              <w:top w:val="outset" w:sz="6" w:space="0" w:color="808080"/>
              <w:left w:val="outset" w:sz="6" w:space="0" w:color="808080"/>
              <w:bottom w:val="outset" w:sz="6" w:space="0" w:color="808080"/>
              <w:right w:val="outset" w:sz="6" w:space="0" w:color="808080"/>
            </w:tcBorders>
            <w:shd w:val="clear" w:color="auto" w:fill="auto"/>
          </w:tcPr>
          <w:p w14:paraId="36FD3A30" w14:textId="77777777" w:rsidR="00C427FC" w:rsidRPr="000A609D" w:rsidRDefault="00C427FC" w:rsidP="00C427FC">
            <w:pPr>
              <w:spacing w:before="15" w:after="90"/>
              <w:rPr>
                <w:rFonts w:cs="Arial"/>
                <w:sz w:val="18"/>
                <w:szCs w:val="18"/>
              </w:rPr>
            </w:pPr>
            <w:bookmarkStart w:id="114" w:name="wp3729"/>
            <w:bookmarkEnd w:id="114"/>
            <w:r w:rsidRPr="000A609D">
              <w:rPr>
                <w:rFonts w:cs="Arial"/>
                <w:sz w:val="18"/>
                <w:szCs w:val="18"/>
              </w:rPr>
              <w:t xml:space="preserve">2 </w:t>
            </w:r>
          </w:p>
        </w:tc>
        <w:tc>
          <w:tcPr>
            <w:tcW w:w="0" w:type="auto"/>
            <w:tcBorders>
              <w:top w:val="outset" w:sz="6" w:space="0" w:color="808080"/>
              <w:left w:val="outset" w:sz="6" w:space="0" w:color="808080"/>
              <w:bottom w:val="outset" w:sz="6" w:space="0" w:color="808080"/>
              <w:right w:val="outset" w:sz="6" w:space="0" w:color="808080"/>
            </w:tcBorders>
            <w:shd w:val="clear" w:color="auto" w:fill="auto"/>
          </w:tcPr>
          <w:p w14:paraId="2BAE0B72" w14:textId="77777777" w:rsidR="00C427FC" w:rsidRPr="000A609D" w:rsidRDefault="00C427FC" w:rsidP="00C427FC">
            <w:pPr>
              <w:spacing w:before="15" w:after="90"/>
              <w:rPr>
                <w:rFonts w:cs="Arial"/>
                <w:sz w:val="18"/>
                <w:szCs w:val="18"/>
              </w:rPr>
            </w:pPr>
            <w:bookmarkStart w:id="115" w:name="wp3731"/>
            <w:bookmarkEnd w:id="115"/>
            <w:r w:rsidRPr="000A609D">
              <w:rPr>
                <w:rFonts w:cs="Arial"/>
                <w:sz w:val="18"/>
                <w:szCs w:val="18"/>
              </w:rPr>
              <w:t xml:space="preserve">255.255.192.0 </w:t>
            </w:r>
          </w:p>
        </w:tc>
        <w:tc>
          <w:tcPr>
            <w:tcW w:w="0" w:type="auto"/>
            <w:tcBorders>
              <w:top w:val="outset" w:sz="6" w:space="0" w:color="808080"/>
              <w:left w:val="outset" w:sz="6" w:space="0" w:color="808080"/>
              <w:bottom w:val="outset" w:sz="6" w:space="0" w:color="808080"/>
              <w:right w:val="outset" w:sz="6" w:space="0" w:color="808080"/>
            </w:tcBorders>
            <w:shd w:val="clear" w:color="auto" w:fill="auto"/>
          </w:tcPr>
          <w:p w14:paraId="4EF9DD3E" w14:textId="77777777" w:rsidR="00C427FC" w:rsidRPr="000A609D" w:rsidRDefault="00C427FC" w:rsidP="00C427FC">
            <w:pPr>
              <w:spacing w:before="15" w:after="90"/>
              <w:rPr>
                <w:rFonts w:cs="Arial"/>
                <w:sz w:val="18"/>
                <w:szCs w:val="18"/>
              </w:rPr>
            </w:pPr>
            <w:bookmarkStart w:id="116" w:name="wp3733"/>
            <w:bookmarkEnd w:id="116"/>
            <w:r w:rsidRPr="000A609D">
              <w:rPr>
                <w:rFonts w:cs="Arial"/>
                <w:sz w:val="18"/>
                <w:szCs w:val="18"/>
              </w:rPr>
              <w:t xml:space="preserve">2 </w:t>
            </w:r>
          </w:p>
        </w:tc>
        <w:tc>
          <w:tcPr>
            <w:tcW w:w="0" w:type="auto"/>
            <w:tcBorders>
              <w:top w:val="outset" w:sz="6" w:space="0" w:color="808080"/>
              <w:left w:val="outset" w:sz="6" w:space="0" w:color="808080"/>
              <w:bottom w:val="outset" w:sz="6" w:space="0" w:color="808080"/>
              <w:right w:val="outset" w:sz="6" w:space="0" w:color="808080"/>
            </w:tcBorders>
            <w:shd w:val="clear" w:color="auto" w:fill="auto"/>
          </w:tcPr>
          <w:p w14:paraId="62A982A4" w14:textId="77777777" w:rsidR="00C427FC" w:rsidRPr="000A609D" w:rsidRDefault="00C427FC" w:rsidP="00C427FC">
            <w:pPr>
              <w:spacing w:before="15" w:after="90"/>
              <w:rPr>
                <w:rFonts w:cs="Arial"/>
                <w:sz w:val="18"/>
                <w:szCs w:val="18"/>
              </w:rPr>
            </w:pPr>
            <w:bookmarkStart w:id="117" w:name="wp3735"/>
            <w:bookmarkEnd w:id="117"/>
            <w:r w:rsidRPr="000A609D">
              <w:rPr>
                <w:rFonts w:cs="Arial"/>
                <w:sz w:val="18"/>
                <w:szCs w:val="18"/>
              </w:rPr>
              <w:t xml:space="preserve">16382 </w:t>
            </w:r>
          </w:p>
        </w:tc>
      </w:tr>
      <w:tr w:rsidR="00C427FC" w:rsidRPr="000A609D" w14:paraId="6F907231" w14:textId="77777777">
        <w:trPr>
          <w:tblCellSpacing w:w="0" w:type="dxa"/>
        </w:trPr>
        <w:tc>
          <w:tcPr>
            <w:tcW w:w="0" w:type="auto"/>
            <w:tcBorders>
              <w:top w:val="outset" w:sz="6" w:space="0" w:color="808080"/>
              <w:left w:val="outset" w:sz="6" w:space="0" w:color="808080"/>
              <w:bottom w:val="outset" w:sz="6" w:space="0" w:color="808080"/>
              <w:right w:val="outset" w:sz="6" w:space="0" w:color="808080"/>
            </w:tcBorders>
            <w:shd w:val="clear" w:color="auto" w:fill="auto"/>
          </w:tcPr>
          <w:p w14:paraId="22198CD8" w14:textId="77777777" w:rsidR="00C427FC" w:rsidRPr="000A609D" w:rsidRDefault="00C427FC" w:rsidP="00C427FC">
            <w:pPr>
              <w:spacing w:before="15" w:after="90"/>
              <w:rPr>
                <w:rFonts w:cs="Arial"/>
                <w:sz w:val="18"/>
                <w:szCs w:val="18"/>
              </w:rPr>
            </w:pPr>
            <w:bookmarkStart w:id="118" w:name="wp3737"/>
            <w:bookmarkEnd w:id="118"/>
            <w:r w:rsidRPr="000A609D">
              <w:rPr>
                <w:rFonts w:cs="Arial"/>
                <w:sz w:val="18"/>
                <w:szCs w:val="18"/>
              </w:rPr>
              <w:t xml:space="preserve">3 </w:t>
            </w:r>
          </w:p>
        </w:tc>
        <w:tc>
          <w:tcPr>
            <w:tcW w:w="0" w:type="auto"/>
            <w:tcBorders>
              <w:top w:val="outset" w:sz="6" w:space="0" w:color="808080"/>
              <w:left w:val="outset" w:sz="6" w:space="0" w:color="808080"/>
              <w:bottom w:val="outset" w:sz="6" w:space="0" w:color="808080"/>
              <w:right w:val="outset" w:sz="6" w:space="0" w:color="808080"/>
            </w:tcBorders>
            <w:shd w:val="clear" w:color="auto" w:fill="auto"/>
          </w:tcPr>
          <w:p w14:paraId="493D0001" w14:textId="77777777" w:rsidR="00C427FC" w:rsidRPr="000A609D" w:rsidRDefault="00C427FC" w:rsidP="00C427FC">
            <w:pPr>
              <w:spacing w:before="15" w:after="90"/>
              <w:rPr>
                <w:rFonts w:cs="Arial"/>
                <w:sz w:val="18"/>
                <w:szCs w:val="18"/>
              </w:rPr>
            </w:pPr>
            <w:bookmarkStart w:id="119" w:name="wp3739"/>
            <w:bookmarkEnd w:id="119"/>
            <w:r w:rsidRPr="000A609D">
              <w:rPr>
                <w:rFonts w:cs="Arial"/>
                <w:sz w:val="18"/>
                <w:szCs w:val="18"/>
              </w:rPr>
              <w:t xml:space="preserve">255.255.224.0 </w:t>
            </w:r>
          </w:p>
        </w:tc>
        <w:tc>
          <w:tcPr>
            <w:tcW w:w="0" w:type="auto"/>
            <w:tcBorders>
              <w:top w:val="outset" w:sz="6" w:space="0" w:color="808080"/>
              <w:left w:val="outset" w:sz="6" w:space="0" w:color="808080"/>
              <w:bottom w:val="outset" w:sz="6" w:space="0" w:color="808080"/>
              <w:right w:val="outset" w:sz="6" w:space="0" w:color="808080"/>
            </w:tcBorders>
            <w:shd w:val="clear" w:color="auto" w:fill="auto"/>
          </w:tcPr>
          <w:p w14:paraId="4435EF6B" w14:textId="77777777" w:rsidR="00C427FC" w:rsidRPr="000A609D" w:rsidRDefault="00C427FC" w:rsidP="00C427FC">
            <w:pPr>
              <w:spacing w:before="15" w:after="90"/>
              <w:rPr>
                <w:rFonts w:cs="Arial"/>
                <w:sz w:val="18"/>
                <w:szCs w:val="18"/>
              </w:rPr>
            </w:pPr>
            <w:bookmarkStart w:id="120" w:name="wp3741"/>
            <w:bookmarkEnd w:id="120"/>
            <w:r w:rsidRPr="000A609D">
              <w:rPr>
                <w:rFonts w:cs="Arial"/>
                <w:sz w:val="18"/>
                <w:szCs w:val="18"/>
              </w:rPr>
              <w:t xml:space="preserve">6 </w:t>
            </w:r>
          </w:p>
        </w:tc>
        <w:tc>
          <w:tcPr>
            <w:tcW w:w="0" w:type="auto"/>
            <w:tcBorders>
              <w:top w:val="outset" w:sz="6" w:space="0" w:color="808080"/>
              <w:left w:val="outset" w:sz="6" w:space="0" w:color="808080"/>
              <w:bottom w:val="outset" w:sz="6" w:space="0" w:color="808080"/>
              <w:right w:val="outset" w:sz="6" w:space="0" w:color="808080"/>
            </w:tcBorders>
            <w:shd w:val="clear" w:color="auto" w:fill="auto"/>
          </w:tcPr>
          <w:p w14:paraId="642EB988" w14:textId="77777777" w:rsidR="00C427FC" w:rsidRPr="000A609D" w:rsidRDefault="00C427FC" w:rsidP="00C427FC">
            <w:pPr>
              <w:spacing w:before="15" w:after="90"/>
              <w:rPr>
                <w:rFonts w:cs="Arial"/>
                <w:sz w:val="18"/>
                <w:szCs w:val="18"/>
              </w:rPr>
            </w:pPr>
            <w:bookmarkStart w:id="121" w:name="wp3743"/>
            <w:bookmarkEnd w:id="121"/>
            <w:r w:rsidRPr="000A609D">
              <w:rPr>
                <w:rFonts w:cs="Arial"/>
                <w:sz w:val="18"/>
                <w:szCs w:val="18"/>
              </w:rPr>
              <w:t xml:space="preserve">8190 </w:t>
            </w:r>
          </w:p>
        </w:tc>
      </w:tr>
      <w:tr w:rsidR="00C427FC" w:rsidRPr="000A609D" w14:paraId="5CB6EEE5" w14:textId="77777777">
        <w:trPr>
          <w:tblCellSpacing w:w="0" w:type="dxa"/>
        </w:trPr>
        <w:tc>
          <w:tcPr>
            <w:tcW w:w="0" w:type="auto"/>
            <w:tcBorders>
              <w:top w:val="outset" w:sz="6" w:space="0" w:color="808080"/>
              <w:left w:val="outset" w:sz="6" w:space="0" w:color="808080"/>
              <w:bottom w:val="outset" w:sz="6" w:space="0" w:color="808080"/>
              <w:right w:val="outset" w:sz="6" w:space="0" w:color="808080"/>
            </w:tcBorders>
            <w:shd w:val="clear" w:color="auto" w:fill="auto"/>
          </w:tcPr>
          <w:p w14:paraId="1379AF33" w14:textId="77777777" w:rsidR="00C427FC" w:rsidRPr="000A609D" w:rsidRDefault="00C427FC" w:rsidP="00C427FC">
            <w:pPr>
              <w:spacing w:before="15" w:after="90"/>
              <w:rPr>
                <w:rFonts w:cs="Arial"/>
                <w:sz w:val="18"/>
                <w:szCs w:val="18"/>
              </w:rPr>
            </w:pPr>
            <w:bookmarkStart w:id="122" w:name="wp3745"/>
            <w:bookmarkEnd w:id="122"/>
            <w:r w:rsidRPr="000A609D">
              <w:rPr>
                <w:rFonts w:cs="Arial"/>
                <w:sz w:val="18"/>
                <w:szCs w:val="18"/>
              </w:rPr>
              <w:t xml:space="preserve">4 </w:t>
            </w:r>
          </w:p>
        </w:tc>
        <w:tc>
          <w:tcPr>
            <w:tcW w:w="0" w:type="auto"/>
            <w:tcBorders>
              <w:top w:val="outset" w:sz="6" w:space="0" w:color="808080"/>
              <w:left w:val="outset" w:sz="6" w:space="0" w:color="808080"/>
              <w:bottom w:val="outset" w:sz="6" w:space="0" w:color="808080"/>
              <w:right w:val="outset" w:sz="6" w:space="0" w:color="808080"/>
            </w:tcBorders>
            <w:shd w:val="clear" w:color="auto" w:fill="auto"/>
          </w:tcPr>
          <w:p w14:paraId="3E42F27F" w14:textId="77777777" w:rsidR="00C427FC" w:rsidRPr="000A609D" w:rsidRDefault="00C427FC" w:rsidP="00C427FC">
            <w:pPr>
              <w:spacing w:before="15" w:after="90"/>
              <w:rPr>
                <w:rFonts w:cs="Arial"/>
                <w:sz w:val="18"/>
                <w:szCs w:val="18"/>
              </w:rPr>
            </w:pPr>
            <w:bookmarkStart w:id="123" w:name="wp3747"/>
            <w:bookmarkEnd w:id="123"/>
            <w:r w:rsidRPr="000A609D">
              <w:rPr>
                <w:rFonts w:cs="Arial"/>
                <w:sz w:val="18"/>
                <w:szCs w:val="18"/>
              </w:rPr>
              <w:t xml:space="preserve">255.255.240.0 </w:t>
            </w:r>
          </w:p>
        </w:tc>
        <w:tc>
          <w:tcPr>
            <w:tcW w:w="0" w:type="auto"/>
            <w:tcBorders>
              <w:top w:val="outset" w:sz="6" w:space="0" w:color="808080"/>
              <w:left w:val="outset" w:sz="6" w:space="0" w:color="808080"/>
              <w:bottom w:val="outset" w:sz="6" w:space="0" w:color="808080"/>
              <w:right w:val="outset" w:sz="6" w:space="0" w:color="808080"/>
            </w:tcBorders>
            <w:shd w:val="clear" w:color="auto" w:fill="auto"/>
          </w:tcPr>
          <w:p w14:paraId="295DCA1B" w14:textId="77777777" w:rsidR="00C427FC" w:rsidRPr="000A609D" w:rsidRDefault="00C427FC" w:rsidP="00C427FC">
            <w:pPr>
              <w:spacing w:before="15" w:after="90"/>
              <w:rPr>
                <w:rFonts w:cs="Arial"/>
                <w:sz w:val="18"/>
                <w:szCs w:val="18"/>
              </w:rPr>
            </w:pPr>
            <w:bookmarkStart w:id="124" w:name="wp3749"/>
            <w:bookmarkEnd w:id="124"/>
            <w:r w:rsidRPr="000A609D">
              <w:rPr>
                <w:rFonts w:cs="Arial"/>
                <w:sz w:val="18"/>
                <w:szCs w:val="18"/>
              </w:rPr>
              <w:t xml:space="preserve">14 </w:t>
            </w:r>
          </w:p>
        </w:tc>
        <w:tc>
          <w:tcPr>
            <w:tcW w:w="0" w:type="auto"/>
            <w:tcBorders>
              <w:top w:val="outset" w:sz="6" w:space="0" w:color="808080"/>
              <w:left w:val="outset" w:sz="6" w:space="0" w:color="808080"/>
              <w:bottom w:val="outset" w:sz="6" w:space="0" w:color="808080"/>
              <w:right w:val="outset" w:sz="6" w:space="0" w:color="808080"/>
            </w:tcBorders>
            <w:shd w:val="clear" w:color="auto" w:fill="auto"/>
          </w:tcPr>
          <w:p w14:paraId="0E1F2ABB" w14:textId="77777777" w:rsidR="00C427FC" w:rsidRPr="000A609D" w:rsidRDefault="00C427FC" w:rsidP="00C427FC">
            <w:pPr>
              <w:spacing w:before="15" w:after="90"/>
              <w:rPr>
                <w:rFonts w:cs="Arial"/>
                <w:sz w:val="18"/>
                <w:szCs w:val="18"/>
              </w:rPr>
            </w:pPr>
            <w:bookmarkStart w:id="125" w:name="wp3751"/>
            <w:bookmarkEnd w:id="125"/>
            <w:r w:rsidRPr="000A609D">
              <w:rPr>
                <w:rFonts w:cs="Arial"/>
                <w:sz w:val="18"/>
                <w:szCs w:val="18"/>
              </w:rPr>
              <w:t xml:space="preserve">4094 </w:t>
            </w:r>
          </w:p>
        </w:tc>
      </w:tr>
      <w:tr w:rsidR="00C427FC" w:rsidRPr="000A609D" w14:paraId="3F98FF9E" w14:textId="77777777">
        <w:trPr>
          <w:tblCellSpacing w:w="0" w:type="dxa"/>
        </w:trPr>
        <w:tc>
          <w:tcPr>
            <w:tcW w:w="0" w:type="auto"/>
            <w:tcBorders>
              <w:top w:val="outset" w:sz="6" w:space="0" w:color="808080"/>
              <w:left w:val="outset" w:sz="6" w:space="0" w:color="808080"/>
              <w:bottom w:val="outset" w:sz="6" w:space="0" w:color="808080"/>
              <w:right w:val="outset" w:sz="6" w:space="0" w:color="808080"/>
            </w:tcBorders>
            <w:shd w:val="clear" w:color="auto" w:fill="auto"/>
          </w:tcPr>
          <w:p w14:paraId="70F7B269" w14:textId="77777777" w:rsidR="00C427FC" w:rsidRPr="000A609D" w:rsidRDefault="00C427FC" w:rsidP="00C427FC">
            <w:pPr>
              <w:spacing w:before="15" w:after="90"/>
              <w:rPr>
                <w:rFonts w:cs="Arial"/>
                <w:sz w:val="18"/>
                <w:szCs w:val="18"/>
              </w:rPr>
            </w:pPr>
            <w:bookmarkStart w:id="126" w:name="wp3753"/>
            <w:bookmarkEnd w:id="126"/>
            <w:r w:rsidRPr="000A609D">
              <w:rPr>
                <w:rFonts w:cs="Arial"/>
                <w:sz w:val="18"/>
                <w:szCs w:val="18"/>
              </w:rPr>
              <w:t xml:space="preserve">5 </w:t>
            </w:r>
          </w:p>
        </w:tc>
        <w:tc>
          <w:tcPr>
            <w:tcW w:w="0" w:type="auto"/>
            <w:tcBorders>
              <w:top w:val="outset" w:sz="6" w:space="0" w:color="808080"/>
              <w:left w:val="outset" w:sz="6" w:space="0" w:color="808080"/>
              <w:bottom w:val="outset" w:sz="6" w:space="0" w:color="808080"/>
              <w:right w:val="outset" w:sz="6" w:space="0" w:color="808080"/>
            </w:tcBorders>
            <w:shd w:val="clear" w:color="auto" w:fill="auto"/>
          </w:tcPr>
          <w:p w14:paraId="69846393" w14:textId="77777777" w:rsidR="00C427FC" w:rsidRPr="000A609D" w:rsidRDefault="00C427FC" w:rsidP="00C427FC">
            <w:pPr>
              <w:spacing w:before="15" w:after="90"/>
              <w:rPr>
                <w:rFonts w:cs="Arial"/>
                <w:sz w:val="18"/>
                <w:szCs w:val="18"/>
              </w:rPr>
            </w:pPr>
            <w:bookmarkStart w:id="127" w:name="wp3755"/>
            <w:bookmarkEnd w:id="127"/>
            <w:r w:rsidRPr="000A609D">
              <w:rPr>
                <w:rFonts w:cs="Arial"/>
                <w:sz w:val="18"/>
                <w:szCs w:val="18"/>
              </w:rPr>
              <w:t xml:space="preserve">255.255.248.0 </w:t>
            </w:r>
          </w:p>
        </w:tc>
        <w:tc>
          <w:tcPr>
            <w:tcW w:w="0" w:type="auto"/>
            <w:tcBorders>
              <w:top w:val="outset" w:sz="6" w:space="0" w:color="808080"/>
              <w:left w:val="outset" w:sz="6" w:space="0" w:color="808080"/>
              <w:bottom w:val="outset" w:sz="6" w:space="0" w:color="808080"/>
              <w:right w:val="outset" w:sz="6" w:space="0" w:color="808080"/>
            </w:tcBorders>
            <w:shd w:val="clear" w:color="auto" w:fill="auto"/>
          </w:tcPr>
          <w:p w14:paraId="16ECDAF1" w14:textId="77777777" w:rsidR="00C427FC" w:rsidRPr="000A609D" w:rsidRDefault="00C427FC" w:rsidP="00C427FC">
            <w:pPr>
              <w:spacing w:before="15" w:after="90"/>
              <w:rPr>
                <w:rFonts w:cs="Arial"/>
                <w:sz w:val="18"/>
                <w:szCs w:val="18"/>
              </w:rPr>
            </w:pPr>
            <w:bookmarkStart w:id="128" w:name="wp3757"/>
            <w:bookmarkEnd w:id="128"/>
            <w:r w:rsidRPr="000A609D">
              <w:rPr>
                <w:rFonts w:cs="Arial"/>
                <w:sz w:val="18"/>
                <w:szCs w:val="18"/>
              </w:rPr>
              <w:t xml:space="preserve">30 </w:t>
            </w:r>
          </w:p>
        </w:tc>
        <w:tc>
          <w:tcPr>
            <w:tcW w:w="0" w:type="auto"/>
            <w:tcBorders>
              <w:top w:val="outset" w:sz="6" w:space="0" w:color="808080"/>
              <w:left w:val="outset" w:sz="6" w:space="0" w:color="808080"/>
              <w:bottom w:val="outset" w:sz="6" w:space="0" w:color="808080"/>
              <w:right w:val="outset" w:sz="6" w:space="0" w:color="808080"/>
            </w:tcBorders>
            <w:shd w:val="clear" w:color="auto" w:fill="auto"/>
          </w:tcPr>
          <w:p w14:paraId="17980F8B" w14:textId="77777777" w:rsidR="00C427FC" w:rsidRPr="000A609D" w:rsidRDefault="00C427FC" w:rsidP="00C427FC">
            <w:pPr>
              <w:spacing w:before="15" w:after="90"/>
              <w:rPr>
                <w:rFonts w:cs="Arial"/>
                <w:sz w:val="18"/>
                <w:szCs w:val="18"/>
              </w:rPr>
            </w:pPr>
            <w:bookmarkStart w:id="129" w:name="wp3759"/>
            <w:bookmarkEnd w:id="129"/>
            <w:r w:rsidRPr="000A609D">
              <w:rPr>
                <w:rFonts w:cs="Arial"/>
                <w:sz w:val="18"/>
                <w:szCs w:val="18"/>
              </w:rPr>
              <w:t xml:space="preserve">2046 </w:t>
            </w:r>
          </w:p>
        </w:tc>
      </w:tr>
      <w:tr w:rsidR="00C427FC" w:rsidRPr="000A609D" w14:paraId="5B93C7C3" w14:textId="77777777">
        <w:trPr>
          <w:tblCellSpacing w:w="0" w:type="dxa"/>
        </w:trPr>
        <w:tc>
          <w:tcPr>
            <w:tcW w:w="0" w:type="auto"/>
            <w:tcBorders>
              <w:top w:val="outset" w:sz="6" w:space="0" w:color="808080"/>
              <w:left w:val="outset" w:sz="6" w:space="0" w:color="808080"/>
              <w:bottom w:val="outset" w:sz="6" w:space="0" w:color="808080"/>
              <w:right w:val="outset" w:sz="6" w:space="0" w:color="808080"/>
            </w:tcBorders>
            <w:shd w:val="clear" w:color="auto" w:fill="auto"/>
          </w:tcPr>
          <w:p w14:paraId="6B932C1C" w14:textId="77777777" w:rsidR="00C427FC" w:rsidRPr="000A609D" w:rsidRDefault="00C427FC" w:rsidP="00C427FC">
            <w:pPr>
              <w:spacing w:before="15" w:after="90"/>
              <w:rPr>
                <w:rFonts w:cs="Arial"/>
                <w:sz w:val="18"/>
                <w:szCs w:val="18"/>
              </w:rPr>
            </w:pPr>
            <w:bookmarkStart w:id="130" w:name="wp3761"/>
            <w:bookmarkEnd w:id="130"/>
            <w:r w:rsidRPr="000A609D">
              <w:rPr>
                <w:rFonts w:cs="Arial"/>
                <w:sz w:val="18"/>
                <w:szCs w:val="18"/>
              </w:rPr>
              <w:t xml:space="preserve">6 </w:t>
            </w:r>
          </w:p>
        </w:tc>
        <w:tc>
          <w:tcPr>
            <w:tcW w:w="0" w:type="auto"/>
            <w:tcBorders>
              <w:top w:val="outset" w:sz="6" w:space="0" w:color="808080"/>
              <w:left w:val="outset" w:sz="6" w:space="0" w:color="808080"/>
              <w:bottom w:val="outset" w:sz="6" w:space="0" w:color="808080"/>
              <w:right w:val="outset" w:sz="6" w:space="0" w:color="808080"/>
            </w:tcBorders>
            <w:shd w:val="clear" w:color="auto" w:fill="auto"/>
          </w:tcPr>
          <w:p w14:paraId="0810149A" w14:textId="77777777" w:rsidR="00C427FC" w:rsidRPr="000A609D" w:rsidRDefault="00C427FC" w:rsidP="00C427FC">
            <w:pPr>
              <w:spacing w:before="15" w:after="90"/>
              <w:rPr>
                <w:rFonts w:cs="Arial"/>
                <w:sz w:val="18"/>
                <w:szCs w:val="18"/>
              </w:rPr>
            </w:pPr>
            <w:bookmarkStart w:id="131" w:name="wp3763"/>
            <w:bookmarkEnd w:id="131"/>
            <w:r w:rsidRPr="000A609D">
              <w:rPr>
                <w:rFonts w:cs="Arial"/>
                <w:sz w:val="18"/>
                <w:szCs w:val="18"/>
              </w:rPr>
              <w:t xml:space="preserve">255.255.252.0 </w:t>
            </w:r>
          </w:p>
        </w:tc>
        <w:tc>
          <w:tcPr>
            <w:tcW w:w="0" w:type="auto"/>
            <w:tcBorders>
              <w:top w:val="outset" w:sz="6" w:space="0" w:color="808080"/>
              <w:left w:val="outset" w:sz="6" w:space="0" w:color="808080"/>
              <w:bottom w:val="outset" w:sz="6" w:space="0" w:color="808080"/>
              <w:right w:val="outset" w:sz="6" w:space="0" w:color="808080"/>
            </w:tcBorders>
            <w:shd w:val="clear" w:color="auto" w:fill="auto"/>
          </w:tcPr>
          <w:p w14:paraId="6BF3171C" w14:textId="77777777" w:rsidR="00C427FC" w:rsidRPr="000A609D" w:rsidRDefault="00C427FC" w:rsidP="00C427FC">
            <w:pPr>
              <w:spacing w:before="15" w:after="90"/>
              <w:rPr>
                <w:rFonts w:cs="Arial"/>
                <w:sz w:val="18"/>
                <w:szCs w:val="18"/>
              </w:rPr>
            </w:pPr>
            <w:bookmarkStart w:id="132" w:name="wp3765"/>
            <w:bookmarkEnd w:id="132"/>
            <w:r w:rsidRPr="000A609D">
              <w:rPr>
                <w:rFonts w:cs="Arial"/>
                <w:sz w:val="18"/>
                <w:szCs w:val="18"/>
              </w:rPr>
              <w:t xml:space="preserve">62 </w:t>
            </w:r>
          </w:p>
        </w:tc>
        <w:tc>
          <w:tcPr>
            <w:tcW w:w="0" w:type="auto"/>
            <w:tcBorders>
              <w:top w:val="outset" w:sz="6" w:space="0" w:color="808080"/>
              <w:left w:val="outset" w:sz="6" w:space="0" w:color="808080"/>
              <w:bottom w:val="outset" w:sz="6" w:space="0" w:color="808080"/>
              <w:right w:val="outset" w:sz="6" w:space="0" w:color="808080"/>
            </w:tcBorders>
            <w:shd w:val="clear" w:color="auto" w:fill="auto"/>
          </w:tcPr>
          <w:p w14:paraId="67CA6BBB" w14:textId="77777777" w:rsidR="00C427FC" w:rsidRPr="000A609D" w:rsidRDefault="00C427FC" w:rsidP="00C427FC">
            <w:pPr>
              <w:spacing w:before="15" w:after="90"/>
              <w:rPr>
                <w:rFonts w:cs="Arial"/>
                <w:sz w:val="18"/>
                <w:szCs w:val="18"/>
              </w:rPr>
            </w:pPr>
            <w:bookmarkStart w:id="133" w:name="wp3767"/>
            <w:bookmarkEnd w:id="133"/>
            <w:r w:rsidRPr="000A609D">
              <w:rPr>
                <w:rFonts w:cs="Arial"/>
                <w:sz w:val="18"/>
                <w:szCs w:val="18"/>
              </w:rPr>
              <w:t xml:space="preserve">1022 </w:t>
            </w:r>
          </w:p>
        </w:tc>
      </w:tr>
      <w:tr w:rsidR="00C427FC" w:rsidRPr="000A609D" w14:paraId="05C05716" w14:textId="77777777">
        <w:trPr>
          <w:tblCellSpacing w:w="0" w:type="dxa"/>
        </w:trPr>
        <w:tc>
          <w:tcPr>
            <w:tcW w:w="0" w:type="auto"/>
            <w:tcBorders>
              <w:top w:val="outset" w:sz="6" w:space="0" w:color="808080"/>
              <w:left w:val="outset" w:sz="6" w:space="0" w:color="808080"/>
              <w:bottom w:val="outset" w:sz="6" w:space="0" w:color="808080"/>
              <w:right w:val="outset" w:sz="6" w:space="0" w:color="808080"/>
            </w:tcBorders>
            <w:shd w:val="clear" w:color="auto" w:fill="auto"/>
          </w:tcPr>
          <w:p w14:paraId="4F637415" w14:textId="77777777" w:rsidR="00C427FC" w:rsidRPr="000A609D" w:rsidRDefault="00C427FC" w:rsidP="00C427FC">
            <w:pPr>
              <w:spacing w:before="15" w:after="90"/>
              <w:rPr>
                <w:rFonts w:cs="Arial"/>
                <w:sz w:val="18"/>
                <w:szCs w:val="18"/>
              </w:rPr>
            </w:pPr>
            <w:bookmarkStart w:id="134" w:name="wp3769"/>
            <w:bookmarkEnd w:id="134"/>
            <w:r w:rsidRPr="000A609D">
              <w:rPr>
                <w:rFonts w:cs="Arial"/>
                <w:sz w:val="18"/>
                <w:szCs w:val="18"/>
              </w:rPr>
              <w:t xml:space="preserve">7 </w:t>
            </w:r>
          </w:p>
        </w:tc>
        <w:tc>
          <w:tcPr>
            <w:tcW w:w="0" w:type="auto"/>
            <w:tcBorders>
              <w:top w:val="outset" w:sz="6" w:space="0" w:color="808080"/>
              <w:left w:val="outset" w:sz="6" w:space="0" w:color="808080"/>
              <w:bottom w:val="outset" w:sz="6" w:space="0" w:color="808080"/>
              <w:right w:val="outset" w:sz="6" w:space="0" w:color="808080"/>
            </w:tcBorders>
            <w:shd w:val="clear" w:color="auto" w:fill="auto"/>
          </w:tcPr>
          <w:p w14:paraId="35692737" w14:textId="77777777" w:rsidR="00C427FC" w:rsidRPr="000A609D" w:rsidRDefault="00C427FC" w:rsidP="00C427FC">
            <w:pPr>
              <w:spacing w:before="15" w:after="90"/>
              <w:rPr>
                <w:rFonts w:cs="Arial"/>
                <w:sz w:val="18"/>
                <w:szCs w:val="18"/>
              </w:rPr>
            </w:pPr>
            <w:bookmarkStart w:id="135" w:name="wp3771"/>
            <w:bookmarkEnd w:id="135"/>
            <w:r w:rsidRPr="000A609D">
              <w:rPr>
                <w:rFonts w:cs="Arial"/>
                <w:sz w:val="18"/>
                <w:szCs w:val="18"/>
              </w:rPr>
              <w:t xml:space="preserve">255.255.254.0 </w:t>
            </w:r>
          </w:p>
        </w:tc>
        <w:tc>
          <w:tcPr>
            <w:tcW w:w="0" w:type="auto"/>
            <w:tcBorders>
              <w:top w:val="outset" w:sz="6" w:space="0" w:color="808080"/>
              <w:left w:val="outset" w:sz="6" w:space="0" w:color="808080"/>
              <w:bottom w:val="outset" w:sz="6" w:space="0" w:color="808080"/>
              <w:right w:val="outset" w:sz="6" w:space="0" w:color="808080"/>
            </w:tcBorders>
            <w:shd w:val="clear" w:color="auto" w:fill="auto"/>
          </w:tcPr>
          <w:p w14:paraId="1E123DCD" w14:textId="77777777" w:rsidR="00C427FC" w:rsidRPr="000A609D" w:rsidRDefault="00C427FC" w:rsidP="00C427FC">
            <w:pPr>
              <w:spacing w:before="15" w:after="90"/>
              <w:rPr>
                <w:rFonts w:cs="Arial"/>
                <w:sz w:val="18"/>
                <w:szCs w:val="18"/>
              </w:rPr>
            </w:pPr>
            <w:bookmarkStart w:id="136" w:name="wp3773"/>
            <w:bookmarkEnd w:id="136"/>
            <w:r w:rsidRPr="000A609D">
              <w:rPr>
                <w:rFonts w:cs="Arial"/>
                <w:sz w:val="18"/>
                <w:szCs w:val="18"/>
              </w:rPr>
              <w:t xml:space="preserve">126 </w:t>
            </w:r>
          </w:p>
        </w:tc>
        <w:tc>
          <w:tcPr>
            <w:tcW w:w="0" w:type="auto"/>
            <w:tcBorders>
              <w:top w:val="outset" w:sz="6" w:space="0" w:color="808080"/>
              <w:left w:val="outset" w:sz="6" w:space="0" w:color="808080"/>
              <w:bottom w:val="outset" w:sz="6" w:space="0" w:color="808080"/>
              <w:right w:val="outset" w:sz="6" w:space="0" w:color="808080"/>
            </w:tcBorders>
            <w:shd w:val="clear" w:color="auto" w:fill="auto"/>
          </w:tcPr>
          <w:p w14:paraId="3CD9ACA0" w14:textId="77777777" w:rsidR="00C427FC" w:rsidRPr="000A609D" w:rsidRDefault="00C427FC" w:rsidP="00C427FC">
            <w:pPr>
              <w:spacing w:before="15" w:after="90"/>
              <w:rPr>
                <w:rFonts w:cs="Arial"/>
                <w:sz w:val="18"/>
                <w:szCs w:val="18"/>
              </w:rPr>
            </w:pPr>
            <w:bookmarkStart w:id="137" w:name="wp3775"/>
            <w:bookmarkEnd w:id="137"/>
            <w:r w:rsidRPr="000A609D">
              <w:rPr>
                <w:rFonts w:cs="Arial"/>
                <w:sz w:val="18"/>
                <w:szCs w:val="18"/>
              </w:rPr>
              <w:t xml:space="preserve">510 </w:t>
            </w:r>
          </w:p>
        </w:tc>
      </w:tr>
      <w:tr w:rsidR="00C427FC" w:rsidRPr="000A609D" w14:paraId="59F434C9" w14:textId="77777777">
        <w:trPr>
          <w:tblCellSpacing w:w="0" w:type="dxa"/>
        </w:trPr>
        <w:tc>
          <w:tcPr>
            <w:tcW w:w="0" w:type="auto"/>
            <w:tcBorders>
              <w:top w:val="outset" w:sz="6" w:space="0" w:color="808080"/>
              <w:left w:val="outset" w:sz="6" w:space="0" w:color="808080"/>
              <w:bottom w:val="outset" w:sz="6" w:space="0" w:color="808080"/>
              <w:right w:val="outset" w:sz="6" w:space="0" w:color="808080"/>
            </w:tcBorders>
            <w:shd w:val="clear" w:color="auto" w:fill="auto"/>
          </w:tcPr>
          <w:p w14:paraId="3ED99C1E" w14:textId="77777777" w:rsidR="00C427FC" w:rsidRPr="000A609D" w:rsidRDefault="00C427FC" w:rsidP="00C427FC">
            <w:pPr>
              <w:spacing w:before="15" w:after="90"/>
              <w:rPr>
                <w:rFonts w:cs="Arial"/>
                <w:sz w:val="18"/>
                <w:szCs w:val="18"/>
              </w:rPr>
            </w:pPr>
            <w:bookmarkStart w:id="138" w:name="wp3777"/>
            <w:bookmarkEnd w:id="138"/>
            <w:r w:rsidRPr="000A609D">
              <w:rPr>
                <w:rFonts w:cs="Arial"/>
                <w:sz w:val="18"/>
                <w:szCs w:val="18"/>
              </w:rPr>
              <w:t xml:space="preserve">8 </w:t>
            </w:r>
          </w:p>
        </w:tc>
        <w:tc>
          <w:tcPr>
            <w:tcW w:w="0" w:type="auto"/>
            <w:tcBorders>
              <w:top w:val="outset" w:sz="6" w:space="0" w:color="808080"/>
              <w:left w:val="outset" w:sz="6" w:space="0" w:color="808080"/>
              <w:bottom w:val="outset" w:sz="6" w:space="0" w:color="808080"/>
              <w:right w:val="outset" w:sz="6" w:space="0" w:color="808080"/>
            </w:tcBorders>
            <w:shd w:val="clear" w:color="auto" w:fill="auto"/>
          </w:tcPr>
          <w:p w14:paraId="3D46FC6C" w14:textId="77777777" w:rsidR="00C427FC" w:rsidRPr="000A609D" w:rsidRDefault="00C427FC" w:rsidP="00C427FC">
            <w:pPr>
              <w:spacing w:before="15" w:after="90"/>
              <w:rPr>
                <w:rFonts w:cs="Arial"/>
                <w:sz w:val="18"/>
                <w:szCs w:val="18"/>
              </w:rPr>
            </w:pPr>
            <w:bookmarkStart w:id="139" w:name="wp3779"/>
            <w:bookmarkEnd w:id="139"/>
            <w:r w:rsidRPr="000A609D">
              <w:rPr>
                <w:rFonts w:cs="Arial"/>
                <w:sz w:val="18"/>
                <w:szCs w:val="18"/>
              </w:rPr>
              <w:t xml:space="preserve">255.255.255.0 </w:t>
            </w:r>
          </w:p>
        </w:tc>
        <w:tc>
          <w:tcPr>
            <w:tcW w:w="0" w:type="auto"/>
            <w:tcBorders>
              <w:top w:val="outset" w:sz="6" w:space="0" w:color="808080"/>
              <w:left w:val="outset" w:sz="6" w:space="0" w:color="808080"/>
              <w:bottom w:val="outset" w:sz="6" w:space="0" w:color="808080"/>
              <w:right w:val="outset" w:sz="6" w:space="0" w:color="808080"/>
            </w:tcBorders>
            <w:shd w:val="clear" w:color="auto" w:fill="auto"/>
          </w:tcPr>
          <w:p w14:paraId="674E86AF" w14:textId="77777777" w:rsidR="00C427FC" w:rsidRPr="000A609D" w:rsidRDefault="00C427FC" w:rsidP="00C427FC">
            <w:pPr>
              <w:spacing w:before="15" w:after="90"/>
              <w:rPr>
                <w:rFonts w:cs="Arial"/>
                <w:sz w:val="18"/>
                <w:szCs w:val="18"/>
              </w:rPr>
            </w:pPr>
            <w:bookmarkStart w:id="140" w:name="wp3781"/>
            <w:bookmarkEnd w:id="140"/>
            <w:r w:rsidRPr="000A609D">
              <w:rPr>
                <w:rFonts w:cs="Arial"/>
                <w:sz w:val="18"/>
                <w:szCs w:val="18"/>
              </w:rPr>
              <w:t xml:space="preserve">254 </w:t>
            </w:r>
          </w:p>
        </w:tc>
        <w:tc>
          <w:tcPr>
            <w:tcW w:w="0" w:type="auto"/>
            <w:tcBorders>
              <w:top w:val="outset" w:sz="6" w:space="0" w:color="808080"/>
              <w:left w:val="outset" w:sz="6" w:space="0" w:color="808080"/>
              <w:bottom w:val="outset" w:sz="6" w:space="0" w:color="808080"/>
              <w:right w:val="outset" w:sz="6" w:space="0" w:color="808080"/>
            </w:tcBorders>
            <w:shd w:val="clear" w:color="auto" w:fill="auto"/>
          </w:tcPr>
          <w:p w14:paraId="4A91E468" w14:textId="77777777" w:rsidR="00C427FC" w:rsidRPr="000A609D" w:rsidRDefault="00C427FC" w:rsidP="00C427FC">
            <w:pPr>
              <w:spacing w:before="15" w:after="90"/>
              <w:rPr>
                <w:rFonts w:cs="Arial"/>
                <w:sz w:val="18"/>
                <w:szCs w:val="18"/>
              </w:rPr>
            </w:pPr>
            <w:bookmarkStart w:id="141" w:name="wp3783"/>
            <w:bookmarkEnd w:id="141"/>
            <w:r w:rsidRPr="000A609D">
              <w:rPr>
                <w:rFonts w:cs="Arial"/>
                <w:sz w:val="18"/>
                <w:szCs w:val="18"/>
              </w:rPr>
              <w:t xml:space="preserve">254 </w:t>
            </w:r>
          </w:p>
        </w:tc>
      </w:tr>
      <w:tr w:rsidR="00C427FC" w:rsidRPr="000A609D" w14:paraId="5C2193BA" w14:textId="77777777">
        <w:trPr>
          <w:tblCellSpacing w:w="0" w:type="dxa"/>
        </w:trPr>
        <w:tc>
          <w:tcPr>
            <w:tcW w:w="0" w:type="auto"/>
            <w:tcBorders>
              <w:top w:val="outset" w:sz="6" w:space="0" w:color="808080"/>
              <w:left w:val="outset" w:sz="6" w:space="0" w:color="808080"/>
              <w:bottom w:val="outset" w:sz="6" w:space="0" w:color="808080"/>
              <w:right w:val="outset" w:sz="6" w:space="0" w:color="808080"/>
            </w:tcBorders>
            <w:shd w:val="clear" w:color="auto" w:fill="auto"/>
          </w:tcPr>
          <w:p w14:paraId="0899D60B" w14:textId="77777777" w:rsidR="00C427FC" w:rsidRPr="000A609D" w:rsidRDefault="00C427FC" w:rsidP="00C427FC">
            <w:pPr>
              <w:spacing w:before="15" w:after="90"/>
              <w:rPr>
                <w:rFonts w:cs="Arial"/>
                <w:sz w:val="18"/>
                <w:szCs w:val="18"/>
              </w:rPr>
            </w:pPr>
            <w:bookmarkStart w:id="142" w:name="wp3785"/>
            <w:bookmarkEnd w:id="142"/>
            <w:r w:rsidRPr="000A609D">
              <w:rPr>
                <w:rFonts w:cs="Arial"/>
                <w:sz w:val="18"/>
                <w:szCs w:val="18"/>
              </w:rPr>
              <w:t xml:space="preserve">9 </w:t>
            </w:r>
          </w:p>
        </w:tc>
        <w:tc>
          <w:tcPr>
            <w:tcW w:w="0" w:type="auto"/>
            <w:tcBorders>
              <w:top w:val="outset" w:sz="6" w:space="0" w:color="808080"/>
              <w:left w:val="outset" w:sz="6" w:space="0" w:color="808080"/>
              <w:bottom w:val="outset" w:sz="6" w:space="0" w:color="808080"/>
              <w:right w:val="outset" w:sz="6" w:space="0" w:color="808080"/>
            </w:tcBorders>
            <w:shd w:val="clear" w:color="auto" w:fill="auto"/>
          </w:tcPr>
          <w:p w14:paraId="10B5215E" w14:textId="77777777" w:rsidR="00C427FC" w:rsidRPr="000A609D" w:rsidRDefault="00C427FC" w:rsidP="00C427FC">
            <w:pPr>
              <w:spacing w:before="15" w:after="90"/>
              <w:rPr>
                <w:rFonts w:cs="Arial"/>
                <w:sz w:val="18"/>
                <w:szCs w:val="18"/>
              </w:rPr>
            </w:pPr>
            <w:bookmarkStart w:id="143" w:name="wp3787"/>
            <w:bookmarkEnd w:id="143"/>
            <w:r w:rsidRPr="000A609D">
              <w:rPr>
                <w:rFonts w:cs="Arial"/>
                <w:sz w:val="18"/>
                <w:szCs w:val="18"/>
              </w:rPr>
              <w:t xml:space="preserve">255.255.255.128 </w:t>
            </w:r>
          </w:p>
        </w:tc>
        <w:tc>
          <w:tcPr>
            <w:tcW w:w="0" w:type="auto"/>
            <w:tcBorders>
              <w:top w:val="outset" w:sz="6" w:space="0" w:color="808080"/>
              <w:left w:val="outset" w:sz="6" w:space="0" w:color="808080"/>
              <w:bottom w:val="outset" w:sz="6" w:space="0" w:color="808080"/>
              <w:right w:val="outset" w:sz="6" w:space="0" w:color="808080"/>
            </w:tcBorders>
            <w:shd w:val="clear" w:color="auto" w:fill="auto"/>
          </w:tcPr>
          <w:p w14:paraId="0FCDBD90" w14:textId="77777777" w:rsidR="00C427FC" w:rsidRPr="000A609D" w:rsidRDefault="00C427FC" w:rsidP="00C427FC">
            <w:pPr>
              <w:spacing w:before="15" w:after="90"/>
              <w:rPr>
                <w:rFonts w:cs="Arial"/>
                <w:sz w:val="18"/>
                <w:szCs w:val="18"/>
              </w:rPr>
            </w:pPr>
            <w:bookmarkStart w:id="144" w:name="wp3789"/>
            <w:bookmarkEnd w:id="144"/>
            <w:r w:rsidRPr="000A609D">
              <w:rPr>
                <w:rFonts w:cs="Arial"/>
                <w:sz w:val="18"/>
                <w:szCs w:val="18"/>
              </w:rPr>
              <w:t xml:space="preserve">510 </w:t>
            </w:r>
          </w:p>
        </w:tc>
        <w:tc>
          <w:tcPr>
            <w:tcW w:w="0" w:type="auto"/>
            <w:tcBorders>
              <w:top w:val="outset" w:sz="6" w:space="0" w:color="808080"/>
              <w:left w:val="outset" w:sz="6" w:space="0" w:color="808080"/>
              <w:bottom w:val="outset" w:sz="6" w:space="0" w:color="808080"/>
              <w:right w:val="outset" w:sz="6" w:space="0" w:color="808080"/>
            </w:tcBorders>
            <w:shd w:val="clear" w:color="auto" w:fill="auto"/>
          </w:tcPr>
          <w:p w14:paraId="62EDE972" w14:textId="77777777" w:rsidR="00C427FC" w:rsidRPr="000A609D" w:rsidRDefault="00C427FC" w:rsidP="00C427FC">
            <w:pPr>
              <w:spacing w:before="15" w:after="90"/>
              <w:rPr>
                <w:rFonts w:cs="Arial"/>
                <w:sz w:val="18"/>
                <w:szCs w:val="18"/>
              </w:rPr>
            </w:pPr>
            <w:bookmarkStart w:id="145" w:name="wp3791"/>
            <w:bookmarkEnd w:id="145"/>
            <w:r w:rsidRPr="000A609D">
              <w:rPr>
                <w:rFonts w:cs="Arial"/>
                <w:sz w:val="18"/>
                <w:szCs w:val="18"/>
              </w:rPr>
              <w:t xml:space="preserve">126 </w:t>
            </w:r>
          </w:p>
        </w:tc>
      </w:tr>
      <w:tr w:rsidR="00C427FC" w:rsidRPr="000A609D" w14:paraId="1BB41CD6" w14:textId="77777777">
        <w:trPr>
          <w:tblCellSpacing w:w="0" w:type="dxa"/>
        </w:trPr>
        <w:tc>
          <w:tcPr>
            <w:tcW w:w="0" w:type="auto"/>
            <w:tcBorders>
              <w:top w:val="outset" w:sz="6" w:space="0" w:color="808080"/>
              <w:left w:val="outset" w:sz="6" w:space="0" w:color="808080"/>
              <w:bottom w:val="outset" w:sz="6" w:space="0" w:color="808080"/>
              <w:right w:val="outset" w:sz="6" w:space="0" w:color="808080"/>
            </w:tcBorders>
            <w:shd w:val="clear" w:color="auto" w:fill="auto"/>
          </w:tcPr>
          <w:p w14:paraId="0F2D3432" w14:textId="77777777" w:rsidR="00C427FC" w:rsidRPr="000A609D" w:rsidRDefault="00C427FC" w:rsidP="00C427FC">
            <w:pPr>
              <w:spacing w:before="15" w:after="90"/>
              <w:rPr>
                <w:rFonts w:cs="Arial"/>
                <w:sz w:val="18"/>
                <w:szCs w:val="18"/>
              </w:rPr>
            </w:pPr>
            <w:bookmarkStart w:id="146" w:name="wp3793"/>
            <w:bookmarkEnd w:id="146"/>
            <w:r w:rsidRPr="000A609D">
              <w:rPr>
                <w:rFonts w:cs="Arial"/>
                <w:sz w:val="18"/>
                <w:szCs w:val="18"/>
              </w:rPr>
              <w:t xml:space="preserve">10 </w:t>
            </w:r>
          </w:p>
        </w:tc>
        <w:tc>
          <w:tcPr>
            <w:tcW w:w="0" w:type="auto"/>
            <w:tcBorders>
              <w:top w:val="outset" w:sz="6" w:space="0" w:color="808080"/>
              <w:left w:val="outset" w:sz="6" w:space="0" w:color="808080"/>
              <w:bottom w:val="outset" w:sz="6" w:space="0" w:color="808080"/>
              <w:right w:val="outset" w:sz="6" w:space="0" w:color="808080"/>
            </w:tcBorders>
            <w:shd w:val="clear" w:color="auto" w:fill="auto"/>
          </w:tcPr>
          <w:p w14:paraId="54380BAC" w14:textId="77777777" w:rsidR="00C427FC" w:rsidRPr="000A609D" w:rsidRDefault="00C427FC" w:rsidP="00C427FC">
            <w:pPr>
              <w:spacing w:before="15" w:after="90"/>
              <w:rPr>
                <w:rFonts w:cs="Arial"/>
                <w:sz w:val="18"/>
                <w:szCs w:val="18"/>
              </w:rPr>
            </w:pPr>
            <w:bookmarkStart w:id="147" w:name="wp3795"/>
            <w:bookmarkEnd w:id="147"/>
            <w:r w:rsidRPr="000A609D">
              <w:rPr>
                <w:rFonts w:cs="Arial"/>
                <w:sz w:val="18"/>
                <w:szCs w:val="18"/>
              </w:rPr>
              <w:t xml:space="preserve">255.255.255.192 </w:t>
            </w:r>
          </w:p>
        </w:tc>
        <w:tc>
          <w:tcPr>
            <w:tcW w:w="0" w:type="auto"/>
            <w:tcBorders>
              <w:top w:val="outset" w:sz="6" w:space="0" w:color="808080"/>
              <w:left w:val="outset" w:sz="6" w:space="0" w:color="808080"/>
              <w:bottom w:val="outset" w:sz="6" w:space="0" w:color="808080"/>
              <w:right w:val="outset" w:sz="6" w:space="0" w:color="808080"/>
            </w:tcBorders>
            <w:shd w:val="clear" w:color="auto" w:fill="auto"/>
          </w:tcPr>
          <w:p w14:paraId="0524B774" w14:textId="77777777" w:rsidR="00C427FC" w:rsidRPr="000A609D" w:rsidRDefault="00C427FC" w:rsidP="00C427FC">
            <w:pPr>
              <w:spacing w:before="15" w:after="90"/>
              <w:rPr>
                <w:rFonts w:cs="Arial"/>
                <w:sz w:val="18"/>
                <w:szCs w:val="18"/>
              </w:rPr>
            </w:pPr>
            <w:bookmarkStart w:id="148" w:name="wp3797"/>
            <w:bookmarkEnd w:id="148"/>
            <w:r w:rsidRPr="000A609D">
              <w:rPr>
                <w:rFonts w:cs="Arial"/>
                <w:sz w:val="18"/>
                <w:szCs w:val="18"/>
              </w:rPr>
              <w:t xml:space="preserve">1022 </w:t>
            </w:r>
          </w:p>
        </w:tc>
        <w:tc>
          <w:tcPr>
            <w:tcW w:w="0" w:type="auto"/>
            <w:tcBorders>
              <w:top w:val="outset" w:sz="6" w:space="0" w:color="808080"/>
              <w:left w:val="outset" w:sz="6" w:space="0" w:color="808080"/>
              <w:bottom w:val="outset" w:sz="6" w:space="0" w:color="808080"/>
              <w:right w:val="outset" w:sz="6" w:space="0" w:color="808080"/>
            </w:tcBorders>
            <w:shd w:val="clear" w:color="auto" w:fill="auto"/>
          </w:tcPr>
          <w:p w14:paraId="6C9E9B2E" w14:textId="77777777" w:rsidR="00C427FC" w:rsidRPr="000A609D" w:rsidRDefault="00C427FC" w:rsidP="00C427FC">
            <w:pPr>
              <w:spacing w:before="15" w:after="90"/>
              <w:rPr>
                <w:rFonts w:cs="Arial"/>
                <w:sz w:val="18"/>
                <w:szCs w:val="18"/>
              </w:rPr>
            </w:pPr>
            <w:bookmarkStart w:id="149" w:name="wp3799"/>
            <w:bookmarkEnd w:id="149"/>
            <w:r w:rsidRPr="000A609D">
              <w:rPr>
                <w:rFonts w:cs="Arial"/>
                <w:sz w:val="18"/>
                <w:szCs w:val="18"/>
              </w:rPr>
              <w:t xml:space="preserve">62 </w:t>
            </w:r>
          </w:p>
        </w:tc>
      </w:tr>
      <w:tr w:rsidR="00C427FC" w:rsidRPr="000A609D" w14:paraId="77F434D2" w14:textId="77777777">
        <w:trPr>
          <w:tblCellSpacing w:w="0" w:type="dxa"/>
        </w:trPr>
        <w:tc>
          <w:tcPr>
            <w:tcW w:w="0" w:type="auto"/>
            <w:tcBorders>
              <w:top w:val="outset" w:sz="6" w:space="0" w:color="808080"/>
              <w:left w:val="outset" w:sz="6" w:space="0" w:color="808080"/>
              <w:bottom w:val="outset" w:sz="6" w:space="0" w:color="808080"/>
              <w:right w:val="outset" w:sz="6" w:space="0" w:color="808080"/>
            </w:tcBorders>
            <w:shd w:val="clear" w:color="auto" w:fill="auto"/>
          </w:tcPr>
          <w:p w14:paraId="67C31196" w14:textId="77777777" w:rsidR="00C427FC" w:rsidRPr="000A609D" w:rsidRDefault="00C427FC" w:rsidP="00C427FC">
            <w:pPr>
              <w:spacing w:before="15" w:after="90"/>
              <w:rPr>
                <w:rFonts w:cs="Arial"/>
                <w:sz w:val="18"/>
                <w:szCs w:val="18"/>
              </w:rPr>
            </w:pPr>
            <w:bookmarkStart w:id="150" w:name="wp3801"/>
            <w:bookmarkEnd w:id="150"/>
            <w:r w:rsidRPr="000A609D">
              <w:rPr>
                <w:rFonts w:cs="Arial"/>
                <w:sz w:val="18"/>
                <w:szCs w:val="18"/>
              </w:rPr>
              <w:t xml:space="preserve">11 </w:t>
            </w:r>
          </w:p>
        </w:tc>
        <w:tc>
          <w:tcPr>
            <w:tcW w:w="0" w:type="auto"/>
            <w:tcBorders>
              <w:top w:val="outset" w:sz="6" w:space="0" w:color="808080"/>
              <w:left w:val="outset" w:sz="6" w:space="0" w:color="808080"/>
              <w:bottom w:val="outset" w:sz="6" w:space="0" w:color="808080"/>
              <w:right w:val="outset" w:sz="6" w:space="0" w:color="808080"/>
            </w:tcBorders>
            <w:shd w:val="clear" w:color="auto" w:fill="auto"/>
          </w:tcPr>
          <w:p w14:paraId="41868B26" w14:textId="77777777" w:rsidR="00C427FC" w:rsidRPr="000A609D" w:rsidRDefault="00C427FC" w:rsidP="00C427FC">
            <w:pPr>
              <w:spacing w:before="15" w:after="90"/>
              <w:rPr>
                <w:rFonts w:cs="Arial"/>
                <w:sz w:val="18"/>
                <w:szCs w:val="18"/>
              </w:rPr>
            </w:pPr>
            <w:bookmarkStart w:id="151" w:name="wp3803"/>
            <w:bookmarkEnd w:id="151"/>
            <w:r w:rsidRPr="000A609D">
              <w:rPr>
                <w:rFonts w:cs="Arial"/>
                <w:sz w:val="18"/>
                <w:szCs w:val="18"/>
              </w:rPr>
              <w:t xml:space="preserve">255.255.255.224 </w:t>
            </w:r>
          </w:p>
        </w:tc>
        <w:tc>
          <w:tcPr>
            <w:tcW w:w="0" w:type="auto"/>
            <w:tcBorders>
              <w:top w:val="outset" w:sz="6" w:space="0" w:color="808080"/>
              <w:left w:val="outset" w:sz="6" w:space="0" w:color="808080"/>
              <w:bottom w:val="outset" w:sz="6" w:space="0" w:color="808080"/>
              <w:right w:val="outset" w:sz="6" w:space="0" w:color="808080"/>
            </w:tcBorders>
            <w:shd w:val="clear" w:color="auto" w:fill="auto"/>
          </w:tcPr>
          <w:p w14:paraId="6194FA9B" w14:textId="77777777" w:rsidR="00C427FC" w:rsidRPr="000A609D" w:rsidRDefault="00C427FC" w:rsidP="00C427FC">
            <w:pPr>
              <w:spacing w:before="15" w:after="90"/>
              <w:rPr>
                <w:rFonts w:cs="Arial"/>
                <w:sz w:val="18"/>
                <w:szCs w:val="18"/>
              </w:rPr>
            </w:pPr>
            <w:bookmarkStart w:id="152" w:name="wp3805"/>
            <w:bookmarkEnd w:id="152"/>
            <w:r w:rsidRPr="000A609D">
              <w:rPr>
                <w:rFonts w:cs="Arial"/>
                <w:sz w:val="18"/>
                <w:szCs w:val="18"/>
              </w:rPr>
              <w:t xml:space="preserve">2046 </w:t>
            </w:r>
          </w:p>
        </w:tc>
        <w:tc>
          <w:tcPr>
            <w:tcW w:w="0" w:type="auto"/>
            <w:tcBorders>
              <w:top w:val="outset" w:sz="6" w:space="0" w:color="808080"/>
              <w:left w:val="outset" w:sz="6" w:space="0" w:color="808080"/>
              <w:bottom w:val="outset" w:sz="6" w:space="0" w:color="808080"/>
              <w:right w:val="outset" w:sz="6" w:space="0" w:color="808080"/>
            </w:tcBorders>
            <w:shd w:val="clear" w:color="auto" w:fill="auto"/>
          </w:tcPr>
          <w:p w14:paraId="2B5F094A" w14:textId="77777777" w:rsidR="00C427FC" w:rsidRPr="000A609D" w:rsidRDefault="00C427FC" w:rsidP="00C427FC">
            <w:pPr>
              <w:spacing w:before="15" w:after="90"/>
              <w:rPr>
                <w:rFonts w:cs="Arial"/>
                <w:sz w:val="18"/>
                <w:szCs w:val="18"/>
              </w:rPr>
            </w:pPr>
            <w:bookmarkStart w:id="153" w:name="wp3807"/>
            <w:bookmarkEnd w:id="153"/>
            <w:r w:rsidRPr="000A609D">
              <w:rPr>
                <w:rFonts w:cs="Arial"/>
                <w:sz w:val="18"/>
                <w:szCs w:val="18"/>
              </w:rPr>
              <w:t xml:space="preserve">30 </w:t>
            </w:r>
          </w:p>
        </w:tc>
      </w:tr>
      <w:tr w:rsidR="00C427FC" w:rsidRPr="000A609D" w14:paraId="4EB774B1" w14:textId="77777777">
        <w:trPr>
          <w:tblCellSpacing w:w="0" w:type="dxa"/>
        </w:trPr>
        <w:tc>
          <w:tcPr>
            <w:tcW w:w="0" w:type="auto"/>
            <w:tcBorders>
              <w:top w:val="outset" w:sz="6" w:space="0" w:color="808080"/>
              <w:left w:val="outset" w:sz="6" w:space="0" w:color="808080"/>
              <w:bottom w:val="outset" w:sz="6" w:space="0" w:color="808080"/>
              <w:right w:val="outset" w:sz="6" w:space="0" w:color="808080"/>
            </w:tcBorders>
            <w:shd w:val="clear" w:color="auto" w:fill="auto"/>
          </w:tcPr>
          <w:p w14:paraId="6E9B4D6E" w14:textId="77777777" w:rsidR="00C427FC" w:rsidRPr="000A609D" w:rsidRDefault="00C427FC" w:rsidP="00C427FC">
            <w:pPr>
              <w:spacing w:before="15" w:after="90"/>
              <w:rPr>
                <w:rFonts w:cs="Arial"/>
                <w:sz w:val="18"/>
                <w:szCs w:val="18"/>
              </w:rPr>
            </w:pPr>
            <w:bookmarkStart w:id="154" w:name="wp3809"/>
            <w:bookmarkEnd w:id="154"/>
            <w:r w:rsidRPr="000A609D">
              <w:rPr>
                <w:rFonts w:cs="Arial"/>
                <w:sz w:val="18"/>
                <w:szCs w:val="18"/>
              </w:rPr>
              <w:lastRenderedPageBreak/>
              <w:t xml:space="preserve">12 </w:t>
            </w:r>
          </w:p>
        </w:tc>
        <w:tc>
          <w:tcPr>
            <w:tcW w:w="0" w:type="auto"/>
            <w:tcBorders>
              <w:top w:val="outset" w:sz="6" w:space="0" w:color="808080"/>
              <w:left w:val="outset" w:sz="6" w:space="0" w:color="808080"/>
              <w:bottom w:val="outset" w:sz="6" w:space="0" w:color="808080"/>
              <w:right w:val="outset" w:sz="6" w:space="0" w:color="808080"/>
            </w:tcBorders>
            <w:shd w:val="clear" w:color="auto" w:fill="auto"/>
          </w:tcPr>
          <w:p w14:paraId="56F65997" w14:textId="77777777" w:rsidR="00C427FC" w:rsidRPr="000A609D" w:rsidRDefault="00C427FC" w:rsidP="00C427FC">
            <w:pPr>
              <w:spacing w:before="15" w:after="90"/>
              <w:rPr>
                <w:rFonts w:cs="Arial"/>
                <w:sz w:val="18"/>
                <w:szCs w:val="18"/>
              </w:rPr>
            </w:pPr>
            <w:bookmarkStart w:id="155" w:name="wp3811"/>
            <w:bookmarkEnd w:id="155"/>
            <w:r w:rsidRPr="000A609D">
              <w:rPr>
                <w:rFonts w:cs="Arial"/>
                <w:sz w:val="18"/>
                <w:szCs w:val="18"/>
              </w:rPr>
              <w:t xml:space="preserve">255.255.255.240 </w:t>
            </w:r>
          </w:p>
        </w:tc>
        <w:tc>
          <w:tcPr>
            <w:tcW w:w="0" w:type="auto"/>
            <w:tcBorders>
              <w:top w:val="outset" w:sz="6" w:space="0" w:color="808080"/>
              <w:left w:val="outset" w:sz="6" w:space="0" w:color="808080"/>
              <w:bottom w:val="outset" w:sz="6" w:space="0" w:color="808080"/>
              <w:right w:val="outset" w:sz="6" w:space="0" w:color="808080"/>
            </w:tcBorders>
            <w:shd w:val="clear" w:color="auto" w:fill="auto"/>
          </w:tcPr>
          <w:p w14:paraId="43D7CD99" w14:textId="77777777" w:rsidR="00C427FC" w:rsidRPr="000A609D" w:rsidRDefault="00C427FC" w:rsidP="00C427FC">
            <w:pPr>
              <w:spacing w:before="15" w:after="90"/>
              <w:rPr>
                <w:rFonts w:cs="Arial"/>
                <w:sz w:val="18"/>
                <w:szCs w:val="18"/>
              </w:rPr>
            </w:pPr>
            <w:bookmarkStart w:id="156" w:name="wp3813"/>
            <w:bookmarkEnd w:id="156"/>
            <w:r w:rsidRPr="000A609D">
              <w:rPr>
                <w:rFonts w:cs="Arial"/>
                <w:sz w:val="18"/>
                <w:szCs w:val="18"/>
              </w:rPr>
              <w:t xml:space="preserve">4094 </w:t>
            </w:r>
          </w:p>
        </w:tc>
        <w:tc>
          <w:tcPr>
            <w:tcW w:w="0" w:type="auto"/>
            <w:tcBorders>
              <w:top w:val="outset" w:sz="6" w:space="0" w:color="808080"/>
              <w:left w:val="outset" w:sz="6" w:space="0" w:color="808080"/>
              <w:bottom w:val="outset" w:sz="6" w:space="0" w:color="808080"/>
              <w:right w:val="outset" w:sz="6" w:space="0" w:color="808080"/>
            </w:tcBorders>
            <w:shd w:val="clear" w:color="auto" w:fill="auto"/>
          </w:tcPr>
          <w:p w14:paraId="48F734F5" w14:textId="77777777" w:rsidR="00C427FC" w:rsidRPr="000A609D" w:rsidRDefault="00C427FC" w:rsidP="00C427FC">
            <w:pPr>
              <w:spacing w:before="15" w:after="90"/>
              <w:rPr>
                <w:rFonts w:cs="Arial"/>
                <w:sz w:val="18"/>
                <w:szCs w:val="18"/>
              </w:rPr>
            </w:pPr>
            <w:bookmarkStart w:id="157" w:name="wp3815"/>
            <w:bookmarkEnd w:id="157"/>
            <w:r w:rsidRPr="000A609D">
              <w:rPr>
                <w:rFonts w:cs="Arial"/>
                <w:sz w:val="18"/>
                <w:szCs w:val="18"/>
              </w:rPr>
              <w:t xml:space="preserve">14 </w:t>
            </w:r>
          </w:p>
        </w:tc>
      </w:tr>
      <w:tr w:rsidR="00C427FC" w:rsidRPr="000A609D" w14:paraId="174BA50E" w14:textId="77777777">
        <w:trPr>
          <w:tblCellSpacing w:w="0" w:type="dxa"/>
        </w:trPr>
        <w:tc>
          <w:tcPr>
            <w:tcW w:w="0" w:type="auto"/>
            <w:tcBorders>
              <w:top w:val="outset" w:sz="6" w:space="0" w:color="808080"/>
              <w:left w:val="outset" w:sz="6" w:space="0" w:color="808080"/>
              <w:bottom w:val="outset" w:sz="6" w:space="0" w:color="808080"/>
              <w:right w:val="outset" w:sz="6" w:space="0" w:color="808080"/>
            </w:tcBorders>
            <w:shd w:val="clear" w:color="auto" w:fill="auto"/>
          </w:tcPr>
          <w:p w14:paraId="6F049466" w14:textId="77777777" w:rsidR="00C427FC" w:rsidRPr="000A609D" w:rsidRDefault="00C427FC" w:rsidP="00C427FC">
            <w:pPr>
              <w:spacing w:before="15" w:after="90"/>
              <w:rPr>
                <w:rFonts w:cs="Arial"/>
                <w:sz w:val="18"/>
                <w:szCs w:val="18"/>
              </w:rPr>
            </w:pPr>
            <w:bookmarkStart w:id="158" w:name="wp3817"/>
            <w:bookmarkEnd w:id="158"/>
            <w:r w:rsidRPr="000A609D">
              <w:rPr>
                <w:rFonts w:cs="Arial"/>
                <w:sz w:val="18"/>
                <w:szCs w:val="18"/>
              </w:rPr>
              <w:t xml:space="preserve">13 </w:t>
            </w:r>
          </w:p>
        </w:tc>
        <w:tc>
          <w:tcPr>
            <w:tcW w:w="0" w:type="auto"/>
            <w:tcBorders>
              <w:top w:val="outset" w:sz="6" w:space="0" w:color="808080"/>
              <w:left w:val="outset" w:sz="6" w:space="0" w:color="808080"/>
              <w:bottom w:val="outset" w:sz="6" w:space="0" w:color="808080"/>
              <w:right w:val="outset" w:sz="6" w:space="0" w:color="808080"/>
            </w:tcBorders>
            <w:shd w:val="clear" w:color="auto" w:fill="auto"/>
          </w:tcPr>
          <w:p w14:paraId="1DBDEEB0" w14:textId="77777777" w:rsidR="00C427FC" w:rsidRPr="000A609D" w:rsidRDefault="00C427FC" w:rsidP="00C427FC">
            <w:pPr>
              <w:spacing w:before="15" w:after="90"/>
              <w:rPr>
                <w:rFonts w:cs="Arial"/>
                <w:sz w:val="18"/>
                <w:szCs w:val="18"/>
              </w:rPr>
            </w:pPr>
            <w:bookmarkStart w:id="159" w:name="wp3819"/>
            <w:bookmarkEnd w:id="159"/>
            <w:r w:rsidRPr="000A609D">
              <w:rPr>
                <w:rFonts w:cs="Arial"/>
                <w:sz w:val="18"/>
                <w:szCs w:val="18"/>
              </w:rPr>
              <w:t xml:space="preserve">255.255.255.248 </w:t>
            </w:r>
          </w:p>
        </w:tc>
        <w:tc>
          <w:tcPr>
            <w:tcW w:w="0" w:type="auto"/>
            <w:tcBorders>
              <w:top w:val="outset" w:sz="6" w:space="0" w:color="808080"/>
              <w:left w:val="outset" w:sz="6" w:space="0" w:color="808080"/>
              <w:bottom w:val="outset" w:sz="6" w:space="0" w:color="808080"/>
              <w:right w:val="outset" w:sz="6" w:space="0" w:color="808080"/>
            </w:tcBorders>
            <w:shd w:val="clear" w:color="auto" w:fill="auto"/>
          </w:tcPr>
          <w:p w14:paraId="1A7AA37E" w14:textId="77777777" w:rsidR="00C427FC" w:rsidRPr="000A609D" w:rsidRDefault="00C427FC" w:rsidP="00C427FC">
            <w:pPr>
              <w:spacing w:before="15" w:after="90"/>
              <w:rPr>
                <w:rFonts w:cs="Arial"/>
                <w:sz w:val="18"/>
                <w:szCs w:val="18"/>
              </w:rPr>
            </w:pPr>
            <w:bookmarkStart w:id="160" w:name="wp3821"/>
            <w:bookmarkEnd w:id="160"/>
            <w:r w:rsidRPr="000A609D">
              <w:rPr>
                <w:rFonts w:cs="Arial"/>
                <w:sz w:val="18"/>
                <w:szCs w:val="18"/>
              </w:rPr>
              <w:t xml:space="preserve">8190 </w:t>
            </w:r>
          </w:p>
        </w:tc>
        <w:tc>
          <w:tcPr>
            <w:tcW w:w="0" w:type="auto"/>
            <w:tcBorders>
              <w:top w:val="outset" w:sz="6" w:space="0" w:color="808080"/>
              <w:left w:val="outset" w:sz="6" w:space="0" w:color="808080"/>
              <w:bottom w:val="outset" w:sz="6" w:space="0" w:color="808080"/>
              <w:right w:val="outset" w:sz="6" w:space="0" w:color="808080"/>
            </w:tcBorders>
            <w:shd w:val="clear" w:color="auto" w:fill="auto"/>
          </w:tcPr>
          <w:p w14:paraId="6DDECC2C" w14:textId="77777777" w:rsidR="00C427FC" w:rsidRPr="000A609D" w:rsidRDefault="00C427FC" w:rsidP="00C427FC">
            <w:pPr>
              <w:spacing w:before="15" w:after="90"/>
              <w:rPr>
                <w:rFonts w:cs="Arial"/>
                <w:sz w:val="18"/>
                <w:szCs w:val="18"/>
              </w:rPr>
            </w:pPr>
            <w:bookmarkStart w:id="161" w:name="wp3823"/>
            <w:bookmarkEnd w:id="161"/>
            <w:r w:rsidRPr="000A609D">
              <w:rPr>
                <w:rFonts w:cs="Arial"/>
                <w:sz w:val="18"/>
                <w:szCs w:val="18"/>
              </w:rPr>
              <w:t xml:space="preserve">6 </w:t>
            </w:r>
          </w:p>
        </w:tc>
      </w:tr>
      <w:tr w:rsidR="00C427FC" w:rsidRPr="000A609D" w14:paraId="155511B7" w14:textId="77777777">
        <w:trPr>
          <w:tblCellSpacing w:w="0" w:type="dxa"/>
        </w:trPr>
        <w:tc>
          <w:tcPr>
            <w:tcW w:w="0" w:type="auto"/>
            <w:tcBorders>
              <w:top w:val="outset" w:sz="6" w:space="0" w:color="808080"/>
              <w:left w:val="outset" w:sz="6" w:space="0" w:color="808080"/>
              <w:bottom w:val="outset" w:sz="6" w:space="0" w:color="808080"/>
              <w:right w:val="outset" w:sz="6" w:space="0" w:color="808080"/>
            </w:tcBorders>
            <w:shd w:val="clear" w:color="auto" w:fill="auto"/>
          </w:tcPr>
          <w:p w14:paraId="4C07C14F" w14:textId="77777777" w:rsidR="00C427FC" w:rsidRPr="000A609D" w:rsidRDefault="00C427FC" w:rsidP="00C427FC">
            <w:pPr>
              <w:spacing w:before="15" w:after="90"/>
              <w:rPr>
                <w:rFonts w:cs="Arial"/>
                <w:sz w:val="18"/>
                <w:szCs w:val="18"/>
              </w:rPr>
            </w:pPr>
            <w:bookmarkStart w:id="162" w:name="wp3825"/>
            <w:bookmarkEnd w:id="162"/>
            <w:r w:rsidRPr="000A609D">
              <w:rPr>
                <w:rFonts w:cs="Arial"/>
                <w:sz w:val="18"/>
                <w:szCs w:val="18"/>
              </w:rPr>
              <w:t xml:space="preserve">14 </w:t>
            </w:r>
          </w:p>
        </w:tc>
        <w:tc>
          <w:tcPr>
            <w:tcW w:w="0" w:type="auto"/>
            <w:tcBorders>
              <w:top w:val="outset" w:sz="6" w:space="0" w:color="808080"/>
              <w:left w:val="outset" w:sz="6" w:space="0" w:color="808080"/>
              <w:bottom w:val="outset" w:sz="6" w:space="0" w:color="808080"/>
              <w:right w:val="outset" w:sz="6" w:space="0" w:color="808080"/>
            </w:tcBorders>
            <w:shd w:val="clear" w:color="auto" w:fill="auto"/>
          </w:tcPr>
          <w:p w14:paraId="608FC884" w14:textId="77777777" w:rsidR="00C427FC" w:rsidRPr="000A609D" w:rsidRDefault="00C427FC" w:rsidP="00C427FC">
            <w:pPr>
              <w:spacing w:before="15" w:after="90"/>
              <w:rPr>
                <w:rFonts w:cs="Arial"/>
                <w:sz w:val="18"/>
                <w:szCs w:val="18"/>
              </w:rPr>
            </w:pPr>
            <w:bookmarkStart w:id="163" w:name="wp3827"/>
            <w:bookmarkEnd w:id="163"/>
            <w:r w:rsidRPr="000A609D">
              <w:rPr>
                <w:rFonts w:cs="Arial"/>
                <w:sz w:val="18"/>
                <w:szCs w:val="18"/>
              </w:rPr>
              <w:t xml:space="preserve">255.255.255.252 </w:t>
            </w:r>
          </w:p>
        </w:tc>
        <w:tc>
          <w:tcPr>
            <w:tcW w:w="0" w:type="auto"/>
            <w:tcBorders>
              <w:top w:val="outset" w:sz="6" w:space="0" w:color="808080"/>
              <w:left w:val="outset" w:sz="6" w:space="0" w:color="808080"/>
              <w:bottom w:val="outset" w:sz="6" w:space="0" w:color="808080"/>
              <w:right w:val="outset" w:sz="6" w:space="0" w:color="808080"/>
            </w:tcBorders>
            <w:shd w:val="clear" w:color="auto" w:fill="auto"/>
          </w:tcPr>
          <w:p w14:paraId="070C6179" w14:textId="77777777" w:rsidR="00C427FC" w:rsidRPr="000A609D" w:rsidRDefault="00C427FC" w:rsidP="00C427FC">
            <w:pPr>
              <w:spacing w:before="15" w:after="90"/>
              <w:rPr>
                <w:rFonts w:cs="Arial"/>
                <w:sz w:val="18"/>
                <w:szCs w:val="18"/>
              </w:rPr>
            </w:pPr>
            <w:bookmarkStart w:id="164" w:name="wp3829"/>
            <w:bookmarkEnd w:id="164"/>
            <w:r w:rsidRPr="000A609D">
              <w:rPr>
                <w:rFonts w:cs="Arial"/>
                <w:sz w:val="18"/>
                <w:szCs w:val="18"/>
              </w:rPr>
              <w:t xml:space="preserve">16382 </w:t>
            </w:r>
          </w:p>
        </w:tc>
        <w:tc>
          <w:tcPr>
            <w:tcW w:w="0" w:type="auto"/>
            <w:tcBorders>
              <w:top w:val="outset" w:sz="6" w:space="0" w:color="808080"/>
              <w:left w:val="outset" w:sz="6" w:space="0" w:color="808080"/>
              <w:bottom w:val="outset" w:sz="6" w:space="0" w:color="808080"/>
              <w:right w:val="outset" w:sz="6" w:space="0" w:color="808080"/>
            </w:tcBorders>
            <w:shd w:val="clear" w:color="auto" w:fill="auto"/>
          </w:tcPr>
          <w:p w14:paraId="0104198E" w14:textId="77777777" w:rsidR="00C427FC" w:rsidRPr="000A609D" w:rsidRDefault="00C427FC" w:rsidP="00C427FC">
            <w:pPr>
              <w:spacing w:before="15" w:after="90"/>
              <w:rPr>
                <w:rFonts w:cs="Arial"/>
                <w:sz w:val="18"/>
                <w:szCs w:val="18"/>
              </w:rPr>
            </w:pPr>
            <w:bookmarkStart w:id="165" w:name="wp3831"/>
            <w:bookmarkEnd w:id="165"/>
            <w:r w:rsidRPr="000A609D">
              <w:rPr>
                <w:rFonts w:cs="Arial"/>
                <w:sz w:val="18"/>
                <w:szCs w:val="18"/>
              </w:rPr>
              <w:t xml:space="preserve">2 </w:t>
            </w:r>
          </w:p>
        </w:tc>
      </w:tr>
    </w:tbl>
    <w:p w14:paraId="7B9544A3" w14:textId="77777777" w:rsidR="00C427FC" w:rsidRPr="000A609D" w:rsidRDefault="00C427FC" w:rsidP="00C427FC">
      <w:pPr>
        <w:rPr>
          <w:rFonts w:ascii="Times New Roman" w:hAnsi="Times New Roman"/>
          <w:sz w:val="24"/>
          <w:szCs w:val="24"/>
        </w:rPr>
      </w:pPr>
    </w:p>
    <w:p w14:paraId="28771E89" w14:textId="77777777" w:rsidR="00C427FC" w:rsidRPr="000A609D" w:rsidRDefault="00C427FC" w:rsidP="00C427FC">
      <w:pPr>
        <w:spacing w:before="210" w:after="135"/>
        <w:ind w:left="1440" w:hanging="720"/>
        <w:rPr>
          <w:rFonts w:cs="Arial"/>
          <w:b/>
          <w:bCs/>
          <w:sz w:val="18"/>
          <w:szCs w:val="18"/>
        </w:rPr>
      </w:pPr>
      <w:bookmarkStart w:id="166" w:name="wp3834"/>
      <w:bookmarkEnd w:id="166"/>
      <w:r w:rsidRPr="000A609D">
        <w:rPr>
          <w:rFonts w:cs="Arial"/>
          <w:b/>
          <w:bCs/>
          <w:sz w:val="18"/>
          <w:szCs w:val="18"/>
        </w:rPr>
        <w:t xml:space="preserve">Table 30-3 Class C Subnetting Reference Chart </w:t>
      </w:r>
    </w:p>
    <w:tbl>
      <w:tblPr>
        <w:tblW w:w="4000" w:type="pct"/>
        <w:tblCellSpacing w:w="0" w:type="dxa"/>
        <w:tblBorders>
          <w:top w:val="outset" w:sz="6" w:space="0" w:color="808080"/>
          <w:left w:val="outset" w:sz="6" w:space="0" w:color="808080"/>
          <w:bottom w:val="outset" w:sz="6" w:space="0" w:color="808080"/>
          <w:right w:val="outset" w:sz="6" w:space="0" w:color="808080"/>
        </w:tblBorders>
        <w:tblCellMar>
          <w:top w:w="45" w:type="dxa"/>
          <w:left w:w="45" w:type="dxa"/>
          <w:bottom w:w="45" w:type="dxa"/>
          <w:right w:w="45" w:type="dxa"/>
        </w:tblCellMar>
        <w:tblLook w:val="0000" w:firstRow="0" w:lastRow="0" w:firstColumn="0" w:lastColumn="0" w:noHBand="0" w:noVBand="0"/>
      </w:tblPr>
      <w:tblGrid>
        <w:gridCol w:w="1586"/>
        <w:gridCol w:w="1654"/>
        <w:gridCol w:w="2002"/>
        <w:gridCol w:w="1766"/>
      </w:tblGrid>
      <w:tr w:rsidR="00C427FC" w:rsidRPr="000A609D" w14:paraId="350A5FDF" w14:textId="77777777">
        <w:trPr>
          <w:tblCellSpacing w:w="0" w:type="dxa"/>
        </w:trPr>
        <w:tc>
          <w:tcPr>
            <w:tcW w:w="0" w:type="auto"/>
            <w:tcBorders>
              <w:top w:val="outset" w:sz="6" w:space="0" w:color="808080"/>
              <w:left w:val="outset" w:sz="6" w:space="0" w:color="808080"/>
              <w:bottom w:val="outset" w:sz="6" w:space="0" w:color="808080"/>
              <w:right w:val="outset" w:sz="6" w:space="0" w:color="808080"/>
            </w:tcBorders>
            <w:shd w:val="clear" w:color="auto" w:fill="auto"/>
          </w:tcPr>
          <w:p w14:paraId="7CDB2CA2" w14:textId="77777777" w:rsidR="00C427FC" w:rsidRPr="000A609D" w:rsidRDefault="00C427FC" w:rsidP="00C427FC">
            <w:pPr>
              <w:rPr>
                <w:rFonts w:cs="Arial"/>
                <w:b/>
                <w:bCs/>
                <w:sz w:val="18"/>
                <w:szCs w:val="18"/>
              </w:rPr>
            </w:pPr>
            <w:bookmarkStart w:id="167" w:name="wp3884"/>
            <w:bookmarkStart w:id="168" w:name="wp3837"/>
            <w:bookmarkEnd w:id="167"/>
            <w:bookmarkEnd w:id="168"/>
            <w:r w:rsidRPr="000A609D">
              <w:rPr>
                <w:rFonts w:cs="Arial"/>
                <w:b/>
                <w:bCs/>
                <w:sz w:val="18"/>
                <w:szCs w:val="18"/>
              </w:rPr>
              <w:t xml:space="preserve">Number of Bits </w:t>
            </w:r>
          </w:p>
        </w:tc>
        <w:tc>
          <w:tcPr>
            <w:tcW w:w="0" w:type="auto"/>
            <w:tcBorders>
              <w:top w:val="outset" w:sz="6" w:space="0" w:color="808080"/>
              <w:left w:val="outset" w:sz="6" w:space="0" w:color="808080"/>
              <w:bottom w:val="outset" w:sz="6" w:space="0" w:color="808080"/>
              <w:right w:val="outset" w:sz="6" w:space="0" w:color="808080"/>
            </w:tcBorders>
            <w:shd w:val="clear" w:color="auto" w:fill="auto"/>
          </w:tcPr>
          <w:p w14:paraId="7F4C2BE6" w14:textId="77777777" w:rsidR="00C427FC" w:rsidRPr="000A609D" w:rsidRDefault="00C427FC" w:rsidP="00C427FC">
            <w:pPr>
              <w:rPr>
                <w:rFonts w:cs="Arial"/>
                <w:b/>
                <w:bCs/>
                <w:sz w:val="18"/>
                <w:szCs w:val="18"/>
              </w:rPr>
            </w:pPr>
            <w:bookmarkStart w:id="169" w:name="wp3839"/>
            <w:bookmarkEnd w:id="169"/>
            <w:r w:rsidRPr="000A609D">
              <w:rPr>
                <w:rFonts w:cs="Arial"/>
                <w:b/>
                <w:bCs/>
                <w:sz w:val="18"/>
                <w:szCs w:val="18"/>
              </w:rPr>
              <w:t xml:space="preserve">Subnet Mask </w:t>
            </w:r>
          </w:p>
        </w:tc>
        <w:tc>
          <w:tcPr>
            <w:tcW w:w="0" w:type="auto"/>
            <w:tcBorders>
              <w:top w:val="outset" w:sz="6" w:space="0" w:color="808080"/>
              <w:left w:val="outset" w:sz="6" w:space="0" w:color="808080"/>
              <w:bottom w:val="outset" w:sz="6" w:space="0" w:color="808080"/>
              <w:right w:val="outset" w:sz="6" w:space="0" w:color="808080"/>
            </w:tcBorders>
            <w:shd w:val="clear" w:color="auto" w:fill="auto"/>
          </w:tcPr>
          <w:p w14:paraId="283D09DF" w14:textId="77777777" w:rsidR="00C427FC" w:rsidRPr="000A609D" w:rsidRDefault="00C427FC" w:rsidP="00C427FC">
            <w:pPr>
              <w:rPr>
                <w:rFonts w:cs="Arial"/>
                <w:b/>
                <w:bCs/>
                <w:sz w:val="18"/>
                <w:szCs w:val="18"/>
              </w:rPr>
            </w:pPr>
            <w:bookmarkStart w:id="170" w:name="wp3841"/>
            <w:bookmarkEnd w:id="170"/>
            <w:r w:rsidRPr="000A609D">
              <w:rPr>
                <w:rFonts w:cs="Arial"/>
                <w:b/>
                <w:bCs/>
                <w:sz w:val="18"/>
                <w:szCs w:val="18"/>
              </w:rPr>
              <w:t xml:space="preserve">Number of Subnets </w:t>
            </w:r>
          </w:p>
        </w:tc>
        <w:tc>
          <w:tcPr>
            <w:tcW w:w="0" w:type="auto"/>
            <w:tcBorders>
              <w:top w:val="outset" w:sz="6" w:space="0" w:color="808080"/>
              <w:left w:val="outset" w:sz="6" w:space="0" w:color="808080"/>
              <w:bottom w:val="outset" w:sz="6" w:space="0" w:color="808080"/>
              <w:right w:val="outset" w:sz="6" w:space="0" w:color="808080"/>
            </w:tcBorders>
            <w:shd w:val="clear" w:color="auto" w:fill="auto"/>
          </w:tcPr>
          <w:p w14:paraId="48B07878" w14:textId="77777777" w:rsidR="00C427FC" w:rsidRPr="000A609D" w:rsidRDefault="00C427FC" w:rsidP="00C427FC">
            <w:pPr>
              <w:rPr>
                <w:rFonts w:cs="Arial"/>
                <w:b/>
                <w:bCs/>
                <w:sz w:val="18"/>
                <w:szCs w:val="18"/>
              </w:rPr>
            </w:pPr>
            <w:bookmarkStart w:id="171" w:name="wp3843"/>
            <w:bookmarkEnd w:id="171"/>
            <w:r w:rsidRPr="000A609D">
              <w:rPr>
                <w:rFonts w:cs="Arial"/>
                <w:b/>
                <w:bCs/>
                <w:sz w:val="18"/>
                <w:szCs w:val="18"/>
              </w:rPr>
              <w:t xml:space="preserve">Number of Hosts </w:t>
            </w:r>
          </w:p>
        </w:tc>
      </w:tr>
      <w:tr w:rsidR="00C427FC" w:rsidRPr="000A609D" w14:paraId="00857AB4" w14:textId="77777777">
        <w:trPr>
          <w:tblCellSpacing w:w="0" w:type="dxa"/>
        </w:trPr>
        <w:tc>
          <w:tcPr>
            <w:tcW w:w="0" w:type="auto"/>
            <w:tcBorders>
              <w:top w:val="outset" w:sz="6" w:space="0" w:color="808080"/>
              <w:left w:val="outset" w:sz="6" w:space="0" w:color="808080"/>
              <w:bottom w:val="outset" w:sz="6" w:space="0" w:color="808080"/>
              <w:right w:val="outset" w:sz="6" w:space="0" w:color="808080"/>
            </w:tcBorders>
            <w:shd w:val="clear" w:color="auto" w:fill="auto"/>
          </w:tcPr>
          <w:p w14:paraId="6A0CC467" w14:textId="77777777" w:rsidR="00C427FC" w:rsidRPr="000A609D" w:rsidRDefault="00C427FC" w:rsidP="00C427FC">
            <w:pPr>
              <w:spacing w:before="15" w:after="90"/>
              <w:rPr>
                <w:rFonts w:cs="Arial"/>
                <w:sz w:val="18"/>
                <w:szCs w:val="18"/>
              </w:rPr>
            </w:pPr>
            <w:bookmarkStart w:id="172" w:name="wp3845"/>
            <w:bookmarkEnd w:id="172"/>
            <w:r w:rsidRPr="000A609D">
              <w:rPr>
                <w:rFonts w:cs="Arial"/>
                <w:sz w:val="18"/>
                <w:szCs w:val="18"/>
              </w:rPr>
              <w:t xml:space="preserve">2 </w:t>
            </w:r>
          </w:p>
        </w:tc>
        <w:tc>
          <w:tcPr>
            <w:tcW w:w="0" w:type="auto"/>
            <w:tcBorders>
              <w:top w:val="outset" w:sz="6" w:space="0" w:color="808080"/>
              <w:left w:val="outset" w:sz="6" w:space="0" w:color="808080"/>
              <w:bottom w:val="outset" w:sz="6" w:space="0" w:color="808080"/>
              <w:right w:val="outset" w:sz="6" w:space="0" w:color="808080"/>
            </w:tcBorders>
            <w:shd w:val="clear" w:color="auto" w:fill="auto"/>
          </w:tcPr>
          <w:p w14:paraId="06D78DD2" w14:textId="77777777" w:rsidR="00C427FC" w:rsidRPr="000A609D" w:rsidRDefault="00C427FC" w:rsidP="00C427FC">
            <w:pPr>
              <w:spacing w:before="15" w:after="90"/>
              <w:rPr>
                <w:rFonts w:cs="Arial"/>
                <w:sz w:val="18"/>
                <w:szCs w:val="18"/>
              </w:rPr>
            </w:pPr>
            <w:bookmarkStart w:id="173" w:name="wp3847"/>
            <w:bookmarkEnd w:id="173"/>
            <w:r w:rsidRPr="000A609D">
              <w:rPr>
                <w:rFonts w:cs="Arial"/>
                <w:sz w:val="18"/>
                <w:szCs w:val="18"/>
              </w:rPr>
              <w:t xml:space="preserve">255.255.255.192 </w:t>
            </w:r>
          </w:p>
        </w:tc>
        <w:tc>
          <w:tcPr>
            <w:tcW w:w="0" w:type="auto"/>
            <w:tcBorders>
              <w:top w:val="outset" w:sz="6" w:space="0" w:color="808080"/>
              <w:left w:val="outset" w:sz="6" w:space="0" w:color="808080"/>
              <w:bottom w:val="outset" w:sz="6" w:space="0" w:color="808080"/>
              <w:right w:val="outset" w:sz="6" w:space="0" w:color="808080"/>
            </w:tcBorders>
            <w:shd w:val="clear" w:color="auto" w:fill="auto"/>
          </w:tcPr>
          <w:p w14:paraId="16686212" w14:textId="77777777" w:rsidR="00C427FC" w:rsidRPr="000A609D" w:rsidRDefault="00C427FC" w:rsidP="00C427FC">
            <w:pPr>
              <w:spacing w:before="15" w:after="90"/>
              <w:rPr>
                <w:rFonts w:cs="Arial"/>
                <w:sz w:val="18"/>
                <w:szCs w:val="18"/>
              </w:rPr>
            </w:pPr>
            <w:bookmarkStart w:id="174" w:name="wp3849"/>
            <w:bookmarkEnd w:id="174"/>
            <w:r w:rsidRPr="000A609D">
              <w:rPr>
                <w:rFonts w:cs="Arial"/>
                <w:sz w:val="18"/>
                <w:szCs w:val="18"/>
              </w:rPr>
              <w:t xml:space="preserve">2 </w:t>
            </w:r>
          </w:p>
        </w:tc>
        <w:tc>
          <w:tcPr>
            <w:tcW w:w="0" w:type="auto"/>
            <w:tcBorders>
              <w:top w:val="outset" w:sz="6" w:space="0" w:color="808080"/>
              <w:left w:val="outset" w:sz="6" w:space="0" w:color="808080"/>
              <w:bottom w:val="outset" w:sz="6" w:space="0" w:color="808080"/>
              <w:right w:val="outset" w:sz="6" w:space="0" w:color="808080"/>
            </w:tcBorders>
            <w:shd w:val="clear" w:color="auto" w:fill="auto"/>
          </w:tcPr>
          <w:p w14:paraId="3D870988" w14:textId="77777777" w:rsidR="00C427FC" w:rsidRPr="000A609D" w:rsidRDefault="00C427FC" w:rsidP="00C427FC">
            <w:pPr>
              <w:spacing w:before="15" w:after="90"/>
              <w:rPr>
                <w:rFonts w:cs="Arial"/>
                <w:sz w:val="18"/>
                <w:szCs w:val="18"/>
              </w:rPr>
            </w:pPr>
            <w:bookmarkStart w:id="175" w:name="wp3851"/>
            <w:bookmarkEnd w:id="175"/>
            <w:r w:rsidRPr="000A609D">
              <w:rPr>
                <w:rFonts w:cs="Arial"/>
                <w:sz w:val="18"/>
                <w:szCs w:val="18"/>
              </w:rPr>
              <w:t xml:space="preserve">62 </w:t>
            </w:r>
          </w:p>
        </w:tc>
      </w:tr>
      <w:tr w:rsidR="00C427FC" w:rsidRPr="000A609D" w14:paraId="3E9BAA89" w14:textId="77777777">
        <w:trPr>
          <w:tblCellSpacing w:w="0" w:type="dxa"/>
        </w:trPr>
        <w:tc>
          <w:tcPr>
            <w:tcW w:w="0" w:type="auto"/>
            <w:tcBorders>
              <w:top w:val="outset" w:sz="6" w:space="0" w:color="808080"/>
              <w:left w:val="outset" w:sz="6" w:space="0" w:color="808080"/>
              <w:bottom w:val="outset" w:sz="6" w:space="0" w:color="808080"/>
              <w:right w:val="outset" w:sz="6" w:space="0" w:color="808080"/>
            </w:tcBorders>
            <w:shd w:val="clear" w:color="auto" w:fill="auto"/>
          </w:tcPr>
          <w:p w14:paraId="1BC10C22" w14:textId="77777777" w:rsidR="00C427FC" w:rsidRPr="000A609D" w:rsidRDefault="00C427FC" w:rsidP="00C427FC">
            <w:pPr>
              <w:spacing w:before="15" w:after="90"/>
              <w:rPr>
                <w:rFonts w:cs="Arial"/>
                <w:sz w:val="18"/>
                <w:szCs w:val="18"/>
              </w:rPr>
            </w:pPr>
            <w:bookmarkStart w:id="176" w:name="wp3853"/>
            <w:bookmarkEnd w:id="176"/>
            <w:r w:rsidRPr="000A609D">
              <w:rPr>
                <w:rFonts w:cs="Arial"/>
                <w:sz w:val="18"/>
                <w:szCs w:val="18"/>
              </w:rPr>
              <w:t xml:space="preserve">3 </w:t>
            </w:r>
          </w:p>
        </w:tc>
        <w:tc>
          <w:tcPr>
            <w:tcW w:w="0" w:type="auto"/>
            <w:tcBorders>
              <w:top w:val="outset" w:sz="6" w:space="0" w:color="808080"/>
              <w:left w:val="outset" w:sz="6" w:space="0" w:color="808080"/>
              <w:bottom w:val="outset" w:sz="6" w:space="0" w:color="808080"/>
              <w:right w:val="outset" w:sz="6" w:space="0" w:color="808080"/>
            </w:tcBorders>
            <w:shd w:val="clear" w:color="auto" w:fill="auto"/>
          </w:tcPr>
          <w:p w14:paraId="57FB256E" w14:textId="77777777" w:rsidR="00C427FC" w:rsidRPr="000A609D" w:rsidRDefault="00C427FC" w:rsidP="00C427FC">
            <w:pPr>
              <w:spacing w:before="15" w:after="90"/>
              <w:rPr>
                <w:rFonts w:cs="Arial"/>
                <w:sz w:val="18"/>
                <w:szCs w:val="18"/>
              </w:rPr>
            </w:pPr>
            <w:bookmarkStart w:id="177" w:name="wp3855"/>
            <w:bookmarkEnd w:id="177"/>
            <w:r w:rsidRPr="000A609D">
              <w:rPr>
                <w:rFonts w:cs="Arial"/>
                <w:sz w:val="18"/>
                <w:szCs w:val="18"/>
              </w:rPr>
              <w:t xml:space="preserve">255.255.255.224 </w:t>
            </w:r>
          </w:p>
        </w:tc>
        <w:tc>
          <w:tcPr>
            <w:tcW w:w="0" w:type="auto"/>
            <w:tcBorders>
              <w:top w:val="outset" w:sz="6" w:space="0" w:color="808080"/>
              <w:left w:val="outset" w:sz="6" w:space="0" w:color="808080"/>
              <w:bottom w:val="outset" w:sz="6" w:space="0" w:color="808080"/>
              <w:right w:val="outset" w:sz="6" w:space="0" w:color="808080"/>
            </w:tcBorders>
            <w:shd w:val="clear" w:color="auto" w:fill="auto"/>
          </w:tcPr>
          <w:p w14:paraId="58D7D154" w14:textId="77777777" w:rsidR="00C427FC" w:rsidRPr="000A609D" w:rsidRDefault="00C427FC" w:rsidP="00C427FC">
            <w:pPr>
              <w:spacing w:before="15" w:after="90"/>
              <w:rPr>
                <w:rFonts w:cs="Arial"/>
                <w:sz w:val="18"/>
                <w:szCs w:val="18"/>
              </w:rPr>
            </w:pPr>
            <w:bookmarkStart w:id="178" w:name="wp3857"/>
            <w:bookmarkEnd w:id="178"/>
            <w:r w:rsidRPr="000A609D">
              <w:rPr>
                <w:rFonts w:cs="Arial"/>
                <w:sz w:val="18"/>
                <w:szCs w:val="18"/>
              </w:rPr>
              <w:t xml:space="preserve">6 </w:t>
            </w:r>
          </w:p>
        </w:tc>
        <w:tc>
          <w:tcPr>
            <w:tcW w:w="0" w:type="auto"/>
            <w:tcBorders>
              <w:top w:val="outset" w:sz="6" w:space="0" w:color="808080"/>
              <w:left w:val="outset" w:sz="6" w:space="0" w:color="808080"/>
              <w:bottom w:val="outset" w:sz="6" w:space="0" w:color="808080"/>
              <w:right w:val="outset" w:sz="6" w:space="0" w:color="808080"/>
            </w:tcBorders>
            <w:shd w:val="clear" w:color="auto" w:fill="auto"/>
          </w:tcPr>
          <w:p w14:paraId="6A8655EF" w14:textId="77777777" w:rsidR="00C427FC" w:rsidRPr="000A609D" w:rsidRDefault="00C427FC" w:rsidP="00C427FC">
            <w:pPr>
              <w:spacing w:before="15" w:after="90"/>
              <w:rPr>
                <w:rFonts w:cs="Arial"/>
                <w:sz w:val="18"/>
                <w:szCs w:val="18"/>
              </w:rPr>
            </w:pPr>
            <w:bookmarkStart w:id="179" w:name="wp3859"/>
            <w:bookmarkEnd w:id="179"/>
            <w:r w:rsidRPr="000A609D">
              <w:rPr>
                <w:rFonts w:cs="Arial"/>
                <w:sz w:val="18"/>
                <w:szCs w:val="18"/>
              </w:rPr>
              <w:t xml:space="preserve">30 </w:t>
            </w:r>
          </w:p>
        </w:tc>
      </w:tr>
      <w:tr w:rsidR="00C427FC" w:rsidRPr="000A609D" w14:paraId="185330BC" w14:textId="77777777">
        <w:trPr>
          <w:tblCellSpacing w:w="0" w:type="dxa"/>
        </w:trPr>
        <w:tc>
          <w:tcPr>
            <w:tcW w:w="0" w:type="auto"/>
            <w:tcBorders>
              <w:top w:val="outset" w:sz="6" w:space="0" w:color="808080"/>
              <w:left w:val="outset" w:sz="6" w:space="0" w:color="808080"/>
              <w:bottom w:val="outset" w:sz="6" w:space="0" w:color="808080"/>
              <w:right w:val="outset" w:sz="6" w:space="0" w:color="808080"/>
            </w:tcBorders>
            <w:shd w:val="clear" w:color="auto" w:fill="auto"/>
          </w:tcPr>
          <w:p w14:paraId="74EA1525" w14:textId="77777777" w:rsidR="00C427FC" w:rsidRPr="000A609D" w:rsidRDefault="00C427FC" w:rsidP="00C427FC">
            <w:pPr>
              <w:spacing w:before="15" w:after="90"/>
              <w:rPr>
                <w:rFonts w:cs="Arial"/>
                <w:sz w:val="18"/>
                <w:szCs w:val="18"/>
              </w:rPr>
            </w:pPr>
            <w:bookmarkStart w:id="180" w:name="wp3861"/>
            <w:bookmarkEnd w:id="180"/>
            <w:r w:rsidRPr="000A609D">
              <w:rPr>
                <w:rFonts w:cs="Arial"/>
                <w:sz w:val="18"/>
                <w:szCs w:val="18"/>
              </w:rPr>
              <w:t xml:space="preserve">4 </w:t>
            </w:r>
          </w:p>
        </w:tc>
        <w:tc>
          <w:tcPr>
            <w:tcW w:w="0" w:type="auto"/>
            <w:tcBorders>
              <w:top w:val="outset" w:sz="6" w:space="0" w:color="808080"/>
              <w:left w:val="outset" w:sz="6" w:space="0" w:color="808080"/>
              <w:bottom w:val="outset" w:sz="6" w:space="0" w:color="808080"/>
              <w:right w:val="outset" w:sz="6" w:space="0" w:color="808080"/>
            </w:tcBorders>
            <w:shd w:val="clear" w:color="auto" w:fill="auto"/>
          </w:tcPr>
          <w:p w14:paraId="533A224E" w14:textId="77777777" w:rsidR="00C427FC" w:rsidRPr="000A609D" w:rsidRDefault="00C427FC" w:rsidP="00C427FC">
            <w:pPr>
              <w:spacing w:before="15" w:after="90"/>
              <w:rPr>
                <w:rFonts w:cs="Arial"/>
                <w:sz w:val="18"/>
                <w:szCs w:val="18"/>
              </w:rPr>
            </w:pPr>
            <w:bookmarkStart w:id="181" w:name="wp3863"/>
            <w:bookmarkEnd w:id="181"/>
            <w:r w:rsidRPr="000A609D">
              <w:rPr>
                <w:rFonts w:cs="Arial"/>
                <w:sz w:val="18"/>
                <w:szCs w:val="18"/>
              </w:rPr>
              <w:t xml:space="preserve">255.255.255.240 </w:t>
            </w:r>
          </w:p>
        </w:tc>
        <w:tc>
          <w:tcPr>
            <w:tcW w:w="0" w:type="auto"/>
            <w:tcBorders>
              <w:top w:val="outset" w:sz="6" w:space="0" w:color="808080"/>
              <w:left w:val="outset" w:sz="6" w:space="0" w:color="808080"/>
              <w:bottom w:val="outset" w:sz="6" w:space="0" w:color="808080"/>
              <w:right w:val="outset" w:sz="6" w:space="0" w:color="808080"/>
            </w:tcBorders>
            <w:shd w:val="clear" w:color="auto" w:fill="auto"/>
          </w:tcPr>
          <w:p w14:paraId="7842D988" w14:textId="77777777" w:rsidR="00C427FC" w:rsidRPr="000A609D" w:rsidRDefault="00C427FC" w:rsidP="00C427FC">
            <w:pPr>
              <w:spacing w:before="15" w:after="90"/>
              <w:rPr>
                <w:rFonts w:cs="Arial"/>
                <w:sz w:val="18"/>
                <w:szCs w:val="18"/>
              </w:rPr>
            </w:pPr>
            <w:bookmarkStart w:id="182" w:name="wp3865"/>
            <w:bookmarkEnd w:id="182"/>
            <w:r w:rsidRPr="000A609D">
              <w:rPr>
                <w:rFonts w:cs="Arial"/>
                <w:sz w:val="18"/>
                <w:szCs w:val="18"/>
              </w:rPr>
              <w:t xml:space="preserve">14 </w:t>
            </w:r>
          </w:p>
        </w:tc>
        <w:tc>
          <w:tcPr>
            <w:tcW w:w="0" w:type="auto"/>
            <w:tcBorders>
              <w:top w:val="outset" w:sz="6" w:space="0" w:color="808080"/>
              <w:left w:val="outset" w:sz="6" w:space="0" w:color="808080"/>
              <w:bottom w:val="outset" w:sz="6" w:space="0" w:color="808080"/>
              <w:right w:val="outset" w:sz="6" w:space="0" w:color="808080"/>
            </w:tcBorders>
            <w:shd w:val="clear" w:color="auto" w:fill="auto"/>
          </w:tcPr>
          <w:p w14:paraId="37A03662" w14:textId="77777777" w:rsidR="00C427FC" w:rsidRPr="000A609D" w:rsidRDefault="00C427FC" w:rsidP="00C427FC">
            <w:pPr>
              <w:spacing w:before="15" w:after="90"/>
              <w:rPr>
                <w:rFonts w:cs="Arial"/>
                <w:sz w:val="18"/>
                <w:szCs w:val="18"/>
              </w:rPr>
            </w:pPr>
            <w:bookmarkStart w:id="183" w:name="wp3867"/>
            <w:bookmarkEnd w:id="183"/>
            <w:r w:rsidRPr="000A609D">
              <w:rPr>
                <w:rFonts w:cs="Arial"/>
                <w:sz w:val="18"/>
                <w:szCs w:val="18"/>
              </w:rPr>
              <w:t xml:space="preserve">14 </w:t>
            </w:r>
          </w:p>
        </w:tc>
      </w:tr>
      <w:tr w:rsidR="00C427FC" w:rsidRPr="000A609D" w14:paraId="04A4DD05" w14:textId="77777777">
        <w:trPr>
          <w:tblCellSpacing w:w="0" w:type="dxa"/>
        </w:trPr>
        <w:tc>
          <w:tcPr>
            <w:tcW w:w="0" w:type="auto"/>
            <w:tcBorders>
              <w:top w:val="outset" w:sz="6" w:space="0" w:color="808080"/>
              <w:left w:val="outset" w:sz="6" w:space="0" w:color="808080"/>
              <w:bottom w:val="outset" w:sz="6" w:space="0" w:color="808080"/>
              <w:right w:val="outset" w:sz="6" w:space="0" w:color="808080"/>
            </w:tcBorders>
            <w:shd w:val="clear" w:color="auto" w:fill="auto"/>
          </w:tcPr>
          <w:p w14:paraId="4A815BB0" w14:textId="77777777" w:rsidR="00C427FC" w:rsidRPr="000A609D" w:rsidRDefault="00C427FC" w:rsidP="00C427FC">
            <w:pPr>
              <w:spacing w:before="15" w:after="90"/>
              <w:rPr>
                <w:rFonts w:cs="Arial"/>
                <w:sz w:val="18"/>
                <w:szCs w:val="18"/>
              </w:rPr>
            </w:pPr>
            <w:bookmarkStart w:id="184" w:name="wp3869"/>
            <w:bookmarkEnd w:id="184"/>
            <w:r w:rsidRPr="000A609D">
              <w:rPr>
                <w:rFonts w:cs="Arial"/>
                <w:sz w:val="18"/>
                <w:szCs w:val="18"/>
              </w:rPr>
              <w:t xml:space="preserve">5 </w:t>
            </w:r>
          </w:p>
        </w:tc>
        <w:tc>
          <w:tcPr>
            <w:tcW w:w="0" w:type="auto"/>
            <w:tcBorders>
              <w:top w:val="outset" w:sz="6" w:space="0" w:color="808080"/>
              <w:left w:val="outset" w:sz="6" w:space="0" w:color="808080"/>
              <w:bottom w:val="outset" w:sz="6" w:space="0" w:color="808080"/>
              <w:right w:val="outset" w:sz="6" w:space="0" w:color="808080"/>
            </w:tcBorders>
            <w:shd w:val="clear" w:color="auto" w:fill="auto"/>
          </w:tcPr>
          <w:p w14:paraId="5FA73C09" w14:textId="77777777" w:rsidR="00C427FC" w:rsidRPr="000A609D" w:rsidRDefault="00C427FC" w:rsidP="00C427FC">
            <w:pPr>
              <w:spacing w:before="15" w:after="90"/>
              <w:rPr>
                <w:rFonts w:cs="Arial"/>
                <w:sz w:val="18"/>
                <w:szCs w:val="18"/>
              </w:rPr>
            </w:pPr>
            <w:bookmarkStart w:id="185" w:name="wp3871"/>
            <w:bookmarkEnd w:id="185"/>
            <w:r w:rsidRPr="000A609D">
              <w:rPr>
                <w:rFonts w:cs="Arial"/>
                <w:sz w:val="18"/>
                <w:szCs w:val="18"/>
              </w:rPr>
              <w:t xml:space="preserve">255.255.255.248 </w:t>
            </w:r>
          </w:p>
        </w:tc>
        <w:tc>
          <w:tcPr>
            <w:tcW w:w="0" w:type="auto"/>
            <w:tcBorders>
              <w:top w:val="outset" w:sz="6" w:space="0" w:color="808080"/>
              <w:left w:val="outset" w:sz="6" w:space="0" w:color="808080"/>
              <w:bottom w:val="outset" w:sz="6" w:space="0" w:color="808080"/>
              <w:right w:val="outset" w:sz="6" w:space="0" w:color="808080"/>
            </w:tcBorders>
            <w:shd w:val="clear" w:color="auto" w:fill="auto"/>
          </w:tcPr>
          <w:p w14:paraId="2DB721F4" w14:textId="77777777" w:rsidR="00C427FC" w:rsidRPr="000A609D" w:rsidRDefault="00C427FC" w:rsidP="00C427FC">
            <w:pPr>
              <w:spacing w:before="15" w:after="90"/>
              <w:rPr>
                <w:rFonts w:cs="Arial"/>
                <w:sz w:val="18"/>
                <w:szCs w:val="18"/>
              </w:rPr>
            </w:pPr>
            <w:bookmarkStart w:id="186" w:name="wp3873"/>
            <w:bookmarkEnd w:id="186"/>
            <w:r w:rsidRPr="000A609D">
              <w:rPr>
                <w:rFonts w:cs="Arial"/>
                <w:sz w:val="18"/>
                <w:szCs w:val="18"/>
              </w:rPr>
              <w:t xml:space="preserve">30 </w:t>
            </w:r>
          </w:p>
        </w:tc>
        <w:tc>
          <w:tcPr>
            <w:tcW w:w="0" w:type="auto"/>
            <w:tcBorders>
              <w:top w:val="outset" w:sz="6" w:space="0" w:color="808080"/>
              <w:left w:val="outset" w:sz="6" w:space="0" w:color="808080"/>
              <w:bottom w:val="outset" w:sz="6" w:space="0" w:color="808080"/>
              <w:right w:val="outset" w:sz="6" w:space="0" w:color="808080"/>
            </w:tcBorders>
            <w:shd w:val="clear" w:color="auto" w:fill="auto"/>
          </w:tcPr>
          <w:p w14:paraId="659E4AB5" w14:textId="77777777" w:rsidR="00C427FC" w:rsidRPr="000A609D" w:rsidRDefault="00C427FC" w:rsidP="00C427FC">
            <w:pPr>
              <w:spacing w:before="15" w:after="90"/>
              <w:rPr>
                <w:rFonts w:cs="Arial"/>
                <w:sz w:val="18"/>
                <w:szCs w:val="18"/>
              </w:rPr>
            </w:pPr>
            <w:bookmarkStart w:id="187" w:name="wp3875"/>
            <w:bookmarkEnd w:id="187"/>
            <w:r w:rsidRPr="000A609D">
              <w:rPr>
                <w:rFonts w:cs="Arial"/>
                <w:sz w:val="18"/>
                <w:szCs w:val="18"/>
              </w:rPr>
              <w:t xml:space="preserve">6 </w:t>
            </w:r>
          </w:p>
        </w:tc>
      </w:tr>
      <w:tr w:rsidR="00C427FC" w:rsidRPr="000A609D" w14:paraId="7425D7F1" w14:textId="77777777">
        <w:trPr>
          <w:tblCellSpacing w:w="0" w:type="dxa"/>
        </w:trPr>
        <w:tc>
          <w:tcPr>
            <w:tcW w:w="0" w:type="auto"/>
            <w:tcBorders>
              <w:top w:val="outset" w:sz="6" w:space="0" w:color="808080"/>
              <w:left w:val="outset" w:sz="6" w:space="0" w:color="808080"/>
              <w:bottom w:val="outset" w:sz="6" w:space="0" w:color="808080"/>
              <w:right w:val="outset" w:sz="6" w:space="0" w:color="808080"/>
            </w:tcBorders>
            <w:shd w:val="clear" w:color="auto" w:fill="auto"/>
          </w:tcPr>
          <w:p w14:paraId="43BFC56F" w14:textId="77777777" w:rsidR="00C427FC" w:rsidRPr="000A609D" w:rsidRDefault="00C427FC" w:rsidP="00C427FC">
            <w:pPr>
              <w:spacing w:before="15" w:after="90"/>
              <w:rPr>
                <w:rFonts w:cs="Arial"/>
                <w:sz w:val="18"/>
                <w:szCs w:val="18"/>
              </w:rPr>
            </w:pPr>
            <w:bookmarkStart w:id="188" w:name="wp3877"/>
            <w:bookmarkEnd w:id="188"/>
            <w:r w:rsidRPr="000A609D">
              <w:rPr>
                <w:rFonts w:cs="Arial"/>
                <w:sz w:val="18"/>
                <w:szCs w:val="18"/>
              </w:rPr>
              <w:t xml:space="preserve">6 </w:t>
            </w:r>
          </w:p>
        </w:tc>
        <w:tc>
          <w:tcPr>
            <w:tcW w:w="0" w:type="auto"/>
            <w:tcBorders>
              <w:top w:val="outset" w:sz="6" w:space="0" w:color="808080"/>
              <w:left w:val="outset" w:sz="6" w:space="0" w:color="808080"/>
              <w:bottom w:val="outset" w:sz="6" w:space="0" w:color="808080"/>
              <w:right w:val="outset" w:sz="6" w:space="0" w:color="808080"/>
            </w:tcBorders>
            <w:shd w:val="clear" w:color="auto" w:fill="auto"/>
          </w:tcPr>
          <w:p w14:paraId="2F060B24" w14:textId="77777777" w:rsidR="00C427FC" w:rsidRPr="000A609D" w:rsidRDefault="00C427FC" w:rsidP="00C427FC">
            <w:pPr>
              <w:spacing w:before="15" w:after="90"/>
              <w:rPr>
                <w:rFonts w:cs="Arial"/>
                <w:sz w:val="18"/>
                <w:szCs w:val="18"/>
              </w:rPr>
            </w:pPr>
            <w:bookmarkStart w:id="189" w:name="wp3879"/>
            <w:bookmarkEnd w:id="189"/>
            <w:r w:rsidRPr="000A609D">
              <w:rPr>
                <w:rFonts w:cs="Arial"/>
                <w:sz w:val="18"/>
                <w:szCs w:val="18"/>
              </w:rPr>
              <w:t xml:space="preserve">255.255.255.252 </w:t>
            </w:r>
          </w:p>
        </w:tc>
        <w:tc>
          <w:tcPr>
            <w:tcW w:w="0" w:type="auto"/>
            <w:tcBorders>
              <w:top w:val="outset" w:sz="6" w:space="0" w:color="808080"/>
              <w:left w:val="outset" w:sz="6" w:space="0" w:color="808080"/>
              <w:bottom w:val="outset" w:sz="6" w:space="0" w:color="808080"/>
              <w:right w:val="outset" w:sz="6" w:space="0" w:color="808080"/>
            </w:tcBorders>
            <w:shd w:val="clear" w:color="auto" w:fill="auto"/>
          </w:tcPr>
          <w:p w14:paraId="15E6396D" w14:textId="77777777" w:rsidR="00C427FC" w:rsidRPr="000A609D" w:rsidRDefault="00C427FC" w:rsidP="00C427FC">
            <w:pPr>
              <w:spacing w:before="15" w:after="90"/>
              <w:rPr>
                <w:rFonts w:cs="Arial"/>
                <w:sz w:val="18"/>
                <w:szCs w:val="18"/>
              </w:rPr>
            </w:pPr>
            <w:bookmarkStart w:id="190" w:name="wp3881"/>
            <w:bookmarkEnd w:id="190"/>
            <w:r w:rsidRPr="000A609D">
              <w:rPr>
                <w:rFonts w:cs="Arial"/>
                <w:sz w:val="18"/>
                <w:szCs w:val="18"/>
              </w:rPr>
              <w:t xml:space="preserve">62 </w:t>
            </w:r>
          </w:p>
        </w:tc>
        <w:tc>
          <w:tcPr>
            <w:tcW w:w="0" w:type="auto"/>
            <w:tcBorders>
              <w:top w:val="outset" w:sz="6" w:space="0" w:color="808080"/>
              <w:left w:val="outset" w:sz="6" w:space="0" w:color="808080"/>
              <w:bottom w:val="outset" w:sz="6" w:space="0" w:color="808080"/>
              <w:right w:val="outset" w:sz="6" w:space="0" w:color="808080"/>
            </w:tcBorders>
            <w:shd w:val="clear" w:color="auto" w:fill="auto"/>
          </w:tcPr>
          <w:p w14:paraId="3C35B9CE" w14:textId="77777777" w:rsidR="00C427FC" w:rsidRPr="000A609D" w:rsidRDefault="00C427FC" w:rsidP="00C427FC">
            <w:pPr>
              <w:spacing w:before="15" w:after="90"/>
              <w:rPr>
                <w:rFonts w:cs="Arial"/>
                <w:sz w:val="18"/>
                <w:szCs w:val="18"/>
              </w:rPr>
            </w:pPr>
            <w:bookmarkStart w:id="191" w:name="wp3883"/>
            <w:bookmarkEnd w:id="191"/>
            <w:r w:rsidRPr="000A609D">
              <w:rPr>
                <w:rFonts w:cs="Arial"/>
                <w:sz w:val="18"/>
                <w:szCs w:val="18"/>
              </w:rPr>
              <w:t xml:space="preserve">2 </w:t>
            </w:r>
          </w:p>
        </w:tc>
      </w:tr>
    </w:tbl>
    <w:p w14:paraId="6ADA3D06" w14:textId="77777777" w:rsidR="00C427FC" w:rsidRPr="000A609D" w:rsidRDefault="00C427FC" w:rsidP="00C427FC">
      <w:pPr>
        <w:rPr>
          <w:rFonts w:ascii="Times New Roman" w:hAnsi="Times New Roman"/>
          <w:sz w:val="24"/>
          <w:szCs w:val="24"/>
        </w:rPr>
      </w:pPr>
    </w:p>
    <w:p w14:paraId="5163EE6A" w14:textId="77777777" w:rsidR="00C427FC" w:rsidRPr="000A609D" w:rsidRDefault="00C427FC" w:rsidP="00C427FC">
      <w:pPr>
        <w:spacing w:before="210" w:after="105"/>
        <w:ind w:left="576"/>
        <w:outlineLvl w:val="2"/>
        <w:rPr>
          <w:rFonts w:cs="Arial"/>
          <w:b/>
          <w:bCs/>
        </w:rPr>
      </w:pPr>
      <w:bookmarkStart w:id="192" w:name="wp3886"/>
      <w:bookmarkEnd w:id="192"/>
      <w:r w:rsidRPr="000A609D">
        <w:rPr>
          <w:rFonts w:cs="Arial"/>
          <w:b/>
          <w:bCs/>
        </w:rPr>
        <w:t xml:space="preserve">How Subnet Masks are Used to Determine the Network Number </w:t>
      </w:r>
    </w:p>
    <w:p w14:paraId="01BE2D41" w14:textId="77777777" w:rsidR="00C427FC" w:rsidRPr="000A609D" w:rsidRDefault="00C427FC" w:rsidP="00C427FC">
      <w:pPr>
        <w:spacing w:after="105"/>
        <w:rPr>
          <w:rFonts w:cs="Arial"/>
          <w:sz w:val="18"/>
          <w:szCs w:val="18"/>
        </w:rPr>
      </w:pPr>
      <w:bookmarkStart w:id="193" w:name="wp3888"/>
      <w:bookmarkEnd w:id="193"/>
      <w:r w:rsidRPr="000A609D">
        <w:rPr>
          <w:rFonts w:cs="Arial"/>
          <w:sz w:val="18"/>
          <w:szCs w:val="18"/>
        </w:rPr>
        <w:t xml:space="preserve">The router performs a set process to determine the network (or more specifically, the subnetwork) address. First, the router extracts the IP destination address from the incoming packet and retrieves the internal subnet mask. It then performs a </w:t>
      </w:r>
      <w:r w:rsidRPr="000A609D">
        <w:rPr>
          <w:rFonts w:cs="Arial"/>
          <w:i/>
          <w:iCs/>
          <w:sz w:val="18"/>
          <w:szCs w:val="18"/>
        </w:rPr>
        <w:t>logical AND</w:t>
      </w:r>
      <w:r w:rsidRPr="000A609D">
        <w:rPr>
          <w:rFonts w:cs="Arial"/>
          <w:sz w:val="18"/>
          <w:szCs w:val="18"/>
        </w:rPr>
        <w:t xml:space="preserve"> operation to obtain the network number. This causes the host portion of the IP destination address to be removed, while the destination network number remains. The router then looks up the destination network number and matches it with an outgoing interface. Finally, it forwards the frame to the destination IP address. Specifics regarding the logical AND operation are discussed in the following section. </w:t>
      </w:r>
    </w:p>
    <w:p w14:paraId="77DADACC" w14:textId="77777777" w:rsidR="00C427FC" w:rsidRPr="000A609D" w:rsidRDefault="00C427FC" w:rsidP="00C427FC">
      <w:pPr>
        <w:spacing w:before="210" w:after="105"/>
        <w:ind w:left="576"/>
        <w:outlineLvl w:val="2"/>
        <w:rPr>
          <w:rFonts w:cs="Arial"/>
          <w:b/>
          <w:bCs/>
          <w:sz w:val="18"/>
          <w:szCs w:val="18"/>
        </w:rPr>
      </w:pPr>
      <w:bookmarkStart w:id="194" w:name="wp3891"/>
      <w:bookmarkEnd w:id="194"/>
      <w:r w:rsidRPr="000A609D">
        <w:rPr>
          <w:rFonts w:cs="Arial"/>
          <w:b/>
          <w:bCs/>
          <w:sz w:val="18"/>
          <w:szCs w:val="18"/>
        </w:rPr>
        <w:t xml:space="preserve">Logical AND Operation </w:t>
      </w:r>
    </w:p>
    <w:p w14:paraId="2208A931" w14:textId="77777777" w:rsidR="00C427FC" w:rsidRPr="000A609D" w:rsidRDefault="00C427FC" w:rsidP="00C427FC">
      <w:pPr>
        <w:spacing w:after="105"/>
        <w:rPr>
          <w:rFonts w:cs="Arial"/>
          <w:sz w:val="18"/>
          <w:szCs w:val="18"/>
        </w:rPr>
      </w:pPr>
      <w:bookmarkStart w:id="195" w:name="wp3892"/>
      <w:bookmarkEnd w:id="195"/>
      <w:r w:rsidRPr="000A609D">
        <w:rPr>
          <w:rFonts w:cs="Arial"/>
          <w:sz w:val="18"/>
          <w:szCs w:val="18"/>
        </w:rPr>
        <w:t xml:space="preserve">Three basic rules govern logically "ANDing" two binary numbers. First, 1 "ANDed" with 1 yields 1. Second, 1 "ANDed" with 0 yields 0. Finally, 0 "ANDed" with 0 yields 0. The truth table provided in table 30-4 illustrates the rules for logical AND operations. </w:t>
      </w:r>
    </w:p>
    <w:p w14:paraId="414F888E" w14:textId="77777777" w:rsidR="00C427FC" w:rsidRPr="000A609D" w:rsidRDefault="00C427FC" w:rsidP="00C427FC">
      <w:pPr>
        <w:spacing w:before="210" w:after="135"/>
        <w:ind w:left="1440" w:hanging="720"/>
        <w:rPr>
          <w:rFonts w:cs="Arial"/>
          <w:b/>
          <w:bCs/>
          <w:sz w:val="18"/>
          <w:szCs w:val="18"/>
        </w:rPr>
      </w:pPr>
      <w:bookmarkStart w:id="196" w:name="wp3894"/>
      <w:bookmarkEnd w:id="196"/>
      <w:r w:rsidRPr="000A609D">
        <w:rPr>
          <w:rFonts w:cs="Arial"/>
          <w:b/>
          <w:bCs/>
          <w:sz w:val="18"/>
          <w:szCs w:val="18"/>
        </w:rPr>
        <w:t xml:space="preserve">Table 30-4 Rules for Logical AND Operations </w:t>
      </w:r>
    </w:p>
    <w:tbl>
      <w:tblPr>
        <w:tblW w:w="4000" w:type="pct"/>
        <w:tblCellSpacing w:w="0" w:type="dxa"/>
        <w:tblBorders>
          <w:top w:val="outset" w:sz="6" w:space="0" w:color="808080"/>
          <w:left w:val="outset" w:sz="6" w:space="0" w:color="808080"/>
          <w:bottom w:val="outset" w:sz="6" w:space="0" w:color="808080"/>
          <w:right w:val="outset" w:sz="6" w:space="0" w:color="808080"/>
        </w:tblBorders>
        <w:tblCellMar>
          <w:top w:w="45" w:type="dxa"/>
          <w:left w:w="45" w:type="dxa"/>
          <w:bottom w:w="45" w:type="dxa"/>
          <w:right w:w="45" w:type="dxa"/>
        </w:tblCellMar>
        <w:tblLook w:val="0000" w:firstRow="0" w:lastRow="0" w:firstColumn="0" w:lastColumn="0" w:noHBand="0" w:noVBand="0"/>
      </w:tblPr>
      <w:tblGrid>
        <w:gridCol w:w="2144"/>
        <w:gridCol w:w="2145"/>
        <w:gridCol w:w="2719"/>
      </w:tblGrid>
      <w:tr w:rsidR="00C427FC" w:rsidRPr="000A609D" w14:paraId="204C1D38" w14:textId="77777777">
        <w:trPr>
          <w:tblCellSpacing w:w="0" w:type="dxa"/>
        </w:trPr>
        <w:tc>
          <w:tcPr>
            <w:tcW w:w="0" w:type="auto"/>
            <w:tcBorders>
              <w:top w:val="outset" w:sz="6" w:space="0" w:color="808080"/>
              <w:left w:val="outset" w:sz="6" w:space="0" w:color="808080"/>
              <w:bottom w:val="outset" w:sz="6" w:space="0" w:color="808080"/>
              <w:right w:val="outset" w:sz="6" w:space="0" w:color="808080"/>
            </w:tcBorders>
            <w:shd w:val="clear" w:color="auto" w:fill="auto"/>
            <w:vAlign w:val="bottom"/>
          </w:tcPr>
          <w:p w14:paraId="23367B91" w14:textId="77777777" w:rsidR="00C427FC" w:rsidRPr="000A609D" w:rsidRDefault="00C427FC" w:rsidP="00C427FC">
            <w:pPr>
              <w:rPr>
                <w:rFonts w:cs="Arial"/>
                <w:b/>
                <w:bCs/>
                <w:sz w:val="18"/>
                <w:szCs w:val="18"/>
              </w:rPr>
            </w:pPr>
            <w:bookmarkStart w:id="197" w:name="wp3926"/>
            <w:bookmarkStart w:id="198" w:name="wp3897"/>
            <w:bookmarkEnd w:id="197"/>
            <w:bookmarkEnd w:id="198"/>
            <w:r w:rsidRPr="000A609D">
              <w:rPr>
                <w:rFonts w:cs="Arial"/>
                <w:b/>
                <w:bCs/>
                <w:sz w:val="18"/>
                <w:szCs w:val="18"/>
              </w:rPr>
              <w:t xml:space="preserve">Input </w:t>
            </w:r>
          </w:p>
        </w:tc>
        <w:tc>
          <w:tcPr>
            <w:tcW w:w="0" w:type="auto"/>
            <w:tcBorders>
              <w:top w:val="outset" w:sz="6" w:space="0" w:color="808080"/>
              <w:left w:val="outset" w:sz="6" w:space="0" w:color="808080"/>
              <w:bottom w:val="outset" w:sz="6" w:space="0" w:color="808080"/>
              <w:right w:val="outset" w:sz="6" w:space="0" w:color="808080"/>
            </w:tcBorders>
            <w:shd w:val="clear" w:color="auto" w:fill="auto"/>
            <w:vAlign w:val="bottom"/>
          </w:tcPr>
          <w:p w14:paraId="7C2F2431" w14:textId="77777777" w:rsidR="00C427FC" w:rsidRPr="000A609D" w:rsidRDefault="00C427FC" w:rsidP="00C427FC">
            <w:pPr>
              <w:rPr>
                <w:rFonts w:cs="Arial"/>
                <w:b/>
                <w:bCs/>
                <w:sz w:val="18"/>
                <w:szCs w:val="18"/>
              </w:rPr>
            </w:pPr>
            <w:bookmarkStart w:id="199" w:name="wp3899"/>
            <w:bookmarkEnd w:id="199"/>
            <w:r w:rsidRPr="000A609D">
              <w:rPr>
                <w:rFonts w:cs="Arial"/>
                <w:b/>
                <w:bCs/>
                <w:sz w:val="18"/>
                <w:szCs w:val="18"/>
              </w:rPr>
              <w:t xml:space="preserve">Input </w:t>
            </w:r>
          </w:p>
        </w:tc>
        <w:tc>
          <w:tcPr>
            <w:tcW w:w="0" w:type="auto"/>
            <w:tcBorders>
              <w:top w:val="outset" w:sz="6" w:space="0" w:color="808080"/>
              <w:left w:val="outset" w:sz="6" w:space="0" w:color="808080"/>
              <w:bottom w:val="outset" w:sz="6" w:space="0" w:color="808080"/>
              <w:right w:val="outset" w:sz="6" w:space="0" w:color="808080"/>
            </w:tcBorders>
            <w:shd w:val="clear" w:color="auto" w:fill="auto"/>
            <w:vAlign w:val="bottom"/>
          </w:tcPr>
          <w:p w14:paraId="378C66AF" w14:textId="77777777" w:rsidR="00C427FC" w:rsidRPr="000A609D" w:rsidRDefault="00C427FC" w:rsidP="00C427FC">
            <w:pPr>
              <w:rPr>
                <w:rFonts w:cs="Arial"/>
                <w:b/>
                <w:bCs/>
                <w:sz w:val="18"/>
                <w:szCs w:val="18"/>
              </w:rPr>
            </w:pPr>
            <w:bookmarkStart w:id="200" w:name="wp3901"/>
            <w:bookmarkEnd w:id="200"/>
            <w:r w:rsidRPr="000A609D">
              <w:rPr>
                <w:rFonts w:cs="Arial"/>
                <w:b/>
                <w:bCs/>
                <w:sz w:val="18"/>
                <w:szCs w:val="18"/>
              </w:rPr>
              <w:t xml:space="preserve">Output </w:t>
            </w:r>
          </w:p>
        </w:tc>
      </w:tr>
      <w:tr w:rsidR="00C427FC" w:rsidRPr="000A609D" w14:paraId="7EFE1F92" w14:textId="77777777">
        <w:trPr>
          <w:tblCellSpacing w:w="0" w:type="dxa"/>
        </w:trPr>
        <w:tc>
          <w:tcPr>
            <w:tcW w:w="0" w:type="auto"/>
            <w:tcBorders>
              <w:top w:val="outset" w:sz="6" w:space="0" w:color="808080"/>
              <w:left w:val="outset" w:sz="6" w:space="0" w:color="808080"/>
              <w:bottom w:val="outset" w:sz="6" w:space="0" w:color="808080"/>
              <w:right w:val="outset" w:sz="6" w:space="0" w:color="808080"/>
            </w:tcBorders>
            <w:shd w:val="clear" w:color="auto" w:fill="auto"/>
          </w:tcPr>
          <w:p w14:paraId="2309B86D" w14:textId="77777777" w:rsidR="00C427FC" w:rsidRPr="000A609D" w:rsidRDefault="00C427FC" w:rsidP="00C427FC">
            <w:pPr>
              <w:spacing w:before="15" w:after="90"/>
              <w:rPr>
                <w:rFonts w:cs="Arial"/>
                <w:sz w:val="18"/>
                <w:szCs w:val="18"/>
              </w:rPr>
            </w:pPr>
            <w:bookmarkStart w:id="201" w:name="wp3903"/>
            <w:bookmarkEnd w:id="201"/>
            <w:r w:rsidRPr="000A609D">
              <w:rPr>
                <w:rFonts w:cs="Arial"/>
                <w:sz w:val="18"/>
                <w:szCs w:val="18"/>
              </w:rPr>
              <w:t xml:space="preserve">1 </w:t>
            </w:r>
          </w:p>
        </w:tc>
        <w:tc>
          <w:tcPr>
            <w:tcW w:w="0" w:type="auto"/>
            <w:tcBorders>
              <w:top w:val="outset" w:sz="6" w:space="0" w:color="808080"/>
              <w:left w:val="outset" w:sz="6" w:space="0" w:color="808080"/>
              <w:bottom w:val="outset" w:sz="6" w:space="0" w:color="808080"/>
              <w:right w:val="outset" w:sz="6" w:space="0" w:color="808080"/>
            </w:tcBorders>
            <w:shd w:val="clear" w:color="auto" w:fill="auto"/>
          </w:tcPr>
          <w:p w14:paraId="46F4E139" w14:textId="77777777" w:rsidR="00C427FC" w:rsidRPr="000A609D" w:rsidRDefault="00C427FC" w:rsidP="00C427FC">
            <w:pPr>
              <w:spacing w:before="15" w:after="90"/>
              <w:rPr>
                <w:rFonts w:cs="Arial"/>
                <w:sz w:val="18"/>
                <w:szCs w:val="18"/>
              </w:rPr>
            </w:pPr>
            <w:bookmarkStart w:id="202" w:name="wp3905"/>
            <w:bookmarkEnd w:id="202"/>
            <w:r w:rsidRPr="000A609D">
              <w:rPr>
                <w:rFonts w:cs="Arial"/>
                <w:sz w:val="18"/>
                <w:szCs w:val="18"/>
              </w:rPr>
              <w:t xml:space="preserve">1 </w:t>
            </w:r>
          </w:p>
        </w:tc>
        <w:tc>
          <w:tcPr>
            <w:tcW w:w="0" w:type="auto"/>
            <w:tcBorders>
              <w:top w:val="outset" w:sz="6" w:space="0" w:color="808080"/>
              <w:left w:val="outset" w:sz="6" w:space="0" w:color="808080"/>
              <w:bottom w:val="outset" w:sz="6" w:space="0" w:color="808080"/>
              <w:right w:val="outset" w:sz="6" w:space="0" w:color="808080"/>
            </w:tcBorders>
            <w:shd w:val="clear" w:color="auto" w:fill="auto"/>
          </w:tcPr>
          <w:p w14:paraId="3B712751" w14:textId="77777777" w:rsidR="00C427FC" w:rsidRPr="000A609D" w:rsidRDefault="00C427FC" w:rsidP="00C427FC">
            <w:pPr>
              <w:spacing w:before="15" w:after="90"/>
              <w:rPr>
                <w:rFonts w:cs="Arial"/>
                <w:sz w:val="18"/>
                <w:szCs w:val="18"/>
              </w:rPr>
            </w:pPr>
            <w:bookmarkStart w:id="203" w:name="wp3907"/>
            <w:bookmarkEnd w:id="203"/>
            <w:r w:rsidRPr="000A609D">
              <w:rPr>
                <w:rFonts w:cs="Arial"/>
                <w:sz w:val="18"/>
                <w:szCs w:val="18"/>
              </w:rPr>
              <w:t xml:space="preserve">1 </w:t>
            </w:r>
          </w:p>
        </w:tc>
      </w:tr>
      <w:tr w:rsidR="00C427FC" w:rsidRPr="000A609D" w14:paraId="7634A70F" w14:textId="77777777">
        <w:trPr>
          <w:tblCellSpacing w:w="0" w:type="dxa"/>
        </w:trPr>
        <w:tc>
          <w:tcPr>
            <w:tcW w:w="0" w:type="auto"/>
            <w:tcBorders>
              <w:top w:val="outset" w:sz="6" w:space="0" w:color="808080"/>
              <w:left w:val="outset" w:sz="6" w:space="0" w:color="808080"/>
              <w:bottom w:val="outset" w:sz="6" w:space="0" w:color="808080"/>
              <w:right w:val="outset" w:sz="6" w:space="0" w:color="808080"/>
            </w:tcBorders>
            <w:shd w:val="clear" w:color="auto" w:fill="auto"/>
          </w:tcPr>
          <w:p w14:paraId="760E1960" w14:textId="77777777" w:rsidR="00C427FC" w:rsidRPr="000A609D" w:rsidRDefault="00C427FC" w:rsidP="00C427FC">
            <w:pPr>
              <w:spacing w:before="15" w:after="90"/>
              <w:rPr>
                <w:rFonts w:cs="Arial"/>
                <w:sz w:val="18"/>
                <w:szCs w:val="18"/>
              </w:rPr>
            </w:pPr>
            <w:bookmarkStart w:id="204" w:name="wp3909"/>
            <w:bookmarkEnd w:id="204"/>
            <w:r w:rsidRPr="000A609D">
              <w:rPr>
                <w:rFonts w:cs="Arial"/>
                <w:sz w:val="18"/>
                <w:szCs w:val="18"/>
              </w:rPr>
              <w:t xml:space="preserve">1 </w:t>
            </w:r>
          </w:p>
        </w:tc>
        <w:tc>
          <w:tcPr>
            <w:tcW w:w="0" w:type="auto"/>
            <w:tcBorders>
              <w:top w:val="outset" w:sz="6" w:space="0" w:color="808080"/>
              <w:left w:val="outset" w:sz="6" w:space="0" w:color="808080"/>
              <w:bottom w:val="outset" w:sz="6" w:space="0" w:color="808080"/>
              <w:right w:val="outset" w:sz="6" w:space="0" w:color="808080"/>
            </w:tcBorders>
            <w:shd w:val="clear" w:color="auto" w:fill="auto"/>
          </w:tcPr>
          <w:p w14:paraId="15F0631A" w14:textId="77777777" w:rsidR="00C427FC" w:rsidRPr="000A609D" w:rsidRDefault="00C427FC" w:rsidP="00C427FC">
            <w:pPr>
              <w:spacing w:before="15" w:after="90"/>
              <w:rPr>
                <w:rFonts w:cs="Arial"/>
                <w:sz w:val="18"/>
                <w:szCs w:val="18"/>
              </w:rPr>
            </w:pPr>
            <w:bookmarkStart w:id="205" w:name="wp3911"/>
            <w:bookmarkEnd w:id="205"/>
            <w:r w:rsidRPr="000A609D">
              <w:rPr>
                <w:rFonts w:cs="Arial"/>
                <w:sz w:val="18"/>
                <w:szCs w:val="18"/>
              </w:rPr>
              <w:t xml:space="preserve">0 </w:t>
            </w:r>
          </w:p>
        </w:tc>
        <w:tc>
          <w:tcPr>
            <w:tcW w:w="0" w:type="auto"/>
            <w:tcBorders>
              <w:top w:val="outset" w:sz="6" w:space="0" w:color="808080"/>
              <w:left w:val="outset" w:sz="6" w:space="0" w:color="808080"/>
              <w:bottom w:val="outset" w:sz="6" w:space="0" w:color="808080"/>
              <w:right w:val="outset" w:sz="6" w:space="0" w:color="808080"/>
            </w:tcBorders>
            <w:shd w:val="clear" w:color="auto" w:fill="auto"/>
          </w:tcPr>
          <w:p w14:paraId="42168D39" w14:textId="77777777" w:rsidR="00C427FC" w:rsidRPr="000A609D" w:rsidRDefault="00C427FC" w:rsidP="00C427FC">
            <w:pPr>
              <w:spacing w:before="15" w:after="90"/>
              <w:rPr>
                <w:rFonts w:cs="Arial"/>
                <w:sz w:val="18"/>
                <w:szCs w:val="18"/>
              </w:rPr>
            </w:pPr>
            <w:bookmarkStart w:id="206" w:name="wp3913"/>
            <w:bookmarkEnd w:id="206"/>
            <w:r w:rsidRPr="000A609D">
              <w:rPr>
                <w:rFonts w:cs="Arial"/>
                <w:sz w:val="18"/>
                <w:szCs w:val="18"/>
              </w:rPr>
              <w:t xml:space="preserve">0 </w:t>
            </w:r>
          </w:p>
        </w:tc>
      </w:tr>
      <w:tr w:rsidR="00C427FC" w:rsidRPr="000A609D" w14:paraId="1C3D83C0" w14:textId="77777777">
        <w:trPr>
          <w:tblCellSpacing w:w="0" w:type="dxa"/>
        </w:trPr>
        <w:tc>
          <w:tcPr>
            <w:tcW w:w="0" w:type="auto"/>
            <w:tcBorders>
              <w:top w:val="outset" w:sz="6" w:space="0" w:color="808080"/>
              <w:left w:val="outset" w:sz="6" w:space="0" w:color="808080"/>
              <w:bottom w:val="outset" w:sz="6" w:space="0" w:color="808080"/>
              <w:right w:val="outset" w:sz="6" w:space="0" w:color="808080"/>
            </w:tcBorders>
            <w:shd w:val="clear" w:color="auto" w:fill="auto"/>
          </w:tcPr>
          <w:p w14:paraId="5CF9E51B" w14:textId="77777777" w:rsidR="00C427FC" w:rsidRPr="000A609D" w:rsidRDefault="00C427FC" w:rsidP="00C427FC">
            <w:pPr>
              <w:spacing w:before="15" w:after="90"/>
              <w:rPr>
                <w:rFonts w:cs="Arial"/>
                <w:sz w:val="18"/>
                <w:szCs w:val="18"/>
              </w:rPr>
            </w:pPr>
            <w:bookmarkStart w:id="207" w:name="wp3915"/>
            <w:bookmarkEnd w:id="207"/>
            <w:r w:rsidRPr="000A609D">
              <w:rPr>
                <w:rFonts w:cs="Arial"/>
                <w:sz w:val="18"/>
                <w:szCs w:val="18"/>
              </w:rPr>
              <w:t xml:space="preserve">0 </w:t>
            </w:r>
          </w:p>
        </w:tc>
        <w:tc>
          <w:tcPr>
            <w:tcW w:w="0" w:type="auto"/>
            <w:tcBorders>
              <w:top w:val="outset" w:sz="6" w:space="0" w:color="808080"/>
              <w:left w:val="outset" w:sz="6" w:space="0" w:color="808080"/>
              <w:bottom w:val="outset" w:sz="6" w:space="0" w:color="808080"/>
              <w:right w:val="outset" w:sz="6" w:space="0" w:color="808080"/>
            </w:tcBorders>
            <w:shd w:val="clear" w:color="auto" w:fill="auto"/>
          </w:tcPr>
          <w:p w14:paraId="79D723FB" w14:textId="77777777" w:rsidR="00C427FC" w:rsidRPr="000A609D" w:rsidRDefault="00C427FC" w:rsidP="00C427FC">
            <w:pPr>
              <w:spacing w:before="15" w:after="90"/>
              <w:rPr>
                <w:rFonts w:cs="Arial"/>
                <w:sz w:val="18"/>
                <w:szCs w:val="18"/>
              </w:rPr>
            </w:pPr>
            <w:bookmarkStart w:id="208" w:name="wp3917"/>
            <w:bookmarkEnd w:id="208"/>
            <w:r w:rsidRPr="000A609D">
              <w:rPr>
                <w:rFonts w:cs="Arial"/>
                <w:sz w:val="18"/>
                <w:szCs w:val="18"/>
              </w:rPr>
              <w:t xml:space="preserve">1 </w:t>
            </w:r>
          </w:p>
        </w:tc>
        <w:tc>
          <w:tcPr>
            <w:tcW w:w="0" w:type="auto"/>
            <w:tcBorders>
              <w:top w:val="outset" w:sz="6" w:space="0" w:color="808080"/>
              <w:left w:val="outset" w:sz="6" w:space="0" w:color="808080"/>
              <w:bottom w:val="outset" w:sz="6" w:space="0" w:color="808080"/>
              <w:right w:val="outset" w:sz="6" w:space="0" w:color="808080"/>
            </w:tcBorders>
            <w:shd w:val="clear" w:color="auto" w:fill="auto"/>
          </w:tcPr>
          <w:p w14:paraId="4D8C58F5" w14:textId="77777777" w:rsidR="00C427FC" w:rsidRPr="000A609D" w:rsidRDefault="00C427FC" w:rsidP="00C427FC">
            <w:pPr>
              <w:spacing w:before="15" w:after="90"/>
              <w:rPr>
                <w:rFonts w:cs="Arial"/>
                <w:sz w:val="18"/>
                <w:szCs w:val="18"/>
              </w:rPr>
            </w:pPr>
            <w:bookmarkStart w:id="209" w:name="wp3919"/>
            <w:bookmarkEnd w:id="209"/>
            <w:r w:rsidRPr="000A609D">
              <w:rPr>
                <w:rFonts w:cs="Arial"/>
                <w:sz w:val="18"/>
                <w:szCs w:val="18"/>
              </w:rPr>
              <w:t xml:space="preserve">0 </w:t>
            </w:r>
          </w:p>
        </w:tc>
      </w:tr>
      <w:tr w:rsidR="00C427FC" w:rsidRPr="000A609D" w14:paraId="74E999E4" w14:textId="77777777">
        <w:trPr>
          <w:tblCellSpacing w:w="0" w:type="dxa"/>
        </w:trPr>
        <w:tc>
          <w:tcPr>
            <w:tcW w:w="0" w:type="auto"/>
            <w:tcBorders>
              <w:top w:val="outset" w:sz="6" w:space="0" w:color="808080"/>
              <w:left w:val="outset" w:sz="6" w:space="0" w:color="808080"/>
              <w:bottom w:val="outset" w:sz="6" w:space="0" w:color="808080"/>
              <w:right w:val="outset" w:sz="6" w:space="0" w:color="808080"/>
            </w:tcBorders>
            <w:shd w:val="clear" w:color="auto" w:fill="auto"/>
          </w:tcPr>
          <w:p w14:paraId="7EF420EE" w14:textId="77777777" w:rsidR="00C427FC" w:rsidRPr="000A609D" w:rsidRDefault="00C427FC" w:rsidP="00C427FC">
            <w:pPr>
              <w:spacing w:before="15" w:after="90"/>
              <w:rPr>
                <w:rFonts w:cs="Arial"/>
                <w:sz w:val="18"/>
                <w:szCs w:val="18"/>
              </w:rPr>
            </w:pPr>
            <w:bookmarkStart w:id="210" w:name="wp3921"/>
            <w:bookmarkEnd w:id="210"/>
            <w:r w:rsidRPr="000A609D">
              <w:rPr>
                <w:rFonts w:cs="Arial"/>
                <w:sz w:val="18"/>
                <w:szCs w:val="18"/>
              </w:rPr>
              <w:t xml:space="preserve">0 </w:t>
            </w:r>
          </w:p>
        </w:tc>
        <w:tc>
          <w:tcPr>
            <w:tcW w:w="0" w:type="auto"/>
            <w:tcBorders>
              <w:top w:val="outset" w:sz="6" w:space="0" w:color="808080"/>
              <w:left w:val="outset" w:sz="6" w:space="0" w:color="808080"/>
              <w:bottom w:val="outset" w:sz="6" w:space="0" w:color="808080"/>
              <w:right w:val="outset" w:sz="6" w:space="0" w:color="808080"/>
            </w:tcBorders>
            <w:shd w:val="clear" w:color="auto" w:fill="auto"/>
          </w:tcPr>
          <w:p w14:paraId="76A055E6" w14:textId="77777777" w:rsidR="00C427FC" w:rsidRPr="000A609D" w:rsidRDefault="00C427FC" w:rsidP="00C427FC">
            <w:pPr>
              <w:spacing w:before="15" w:after="90"/>
              <w:rPr>
                <w:rFonts w:cs="Arial"/>
                <w:sz w:val="18"/>
                <w:szCs w:val="18"/>
              </w:rPr>
            </w:pPr>
            <w:bookmarkStart w:id="211" w:name="wp3923"/>
            <w:bookmarkEnd w:id="211"/>
            <w:r w:rsidRPr="000A609D">
              <w:rPr>
                <w:rFonts w:cs="Arial"/>
                <w:sz w:val="18"/>
                <w:szCs w:val="18"/>
              </w:rPr>
              <w:t xml:space="preserve">0 </w:t>
            </w:r>
          </w:p>
        </w:tc>
        <w:tc>
          <w:tcPr>
            <w:tcW w:w="0" w:type="auto"/>
            <w:tcBorders>
              <w:top w:val="outset" w:sz="6" w:space="0" w:color="808080"/>
              <w:left w:val="outset" w:sz="6" w:space="0" w:color="808080"/>
              <w:bottom w:val="outset" w:sz="6" w:space="0" w:color="808080"/>
              <w:right w:val="outset" w:sz="6" w:space="0" w:color="808080"/>
            </w:tcBorders>
            <w:shd w:val="clear" w:color="auto" w:fill="auto"/>
          </w:tcPr>
          <w:p w14:paraId="000C5A1C" w14:textId="77777777" w:rsidR="00C427FC" w:rsidRPr="000A609D" w:rsidRDefault="00C427FC" w:rsidP="00C427FC">
            <w:pPr>
              <w:spacing w:before="15" w:after="90"/>
              <w:rPr>
                <w:rFonts w:cs="Arial"/>
                <w:sz w:val="18"/>
                <w:szCs w:val="18"/>
              </w:rPr>
            </w:pPr>
            <w:bookmarkStart w:id="212" w:name="wp3925"/>
            <w:bookmarkEnd w:id="212"/>
            <w:r w:rsidRPr="000A609D">
              <w:rPr>
                <w:rFonts w:cs="Arial"/>
                <w:sz w:val="18"/>
                <w:szCs w:val="18"/>
              </w:rPr>
              <w:t xml:space="preserve">0 </w:t>
            </w:r>
          </w:p>
        </w:tc>
      </w:tr>
    </w:tbl>
    <w:p w14:paraId="40C1C919" w14:textId="77777777" w:rsidR="00C427FC" w:rsidRPr="000A609D" w:rsidRDefault="00C427FC" w:rsidP="00C427FC">
      <w:pPr>
        <w:rPr>
          <w:rFonts w:ascii="Times New Roman" w:hAnsi="Times New Roman"/>
          <w:sz w:val="24"/>
          <w:szCs w:val="24"/>
        </w:rPr>
      </w:pPr>
    </w:p>
    <w:p w14:paraId="654CA2B7" w14:textId="77777777" w:rsidR="00C427FC" w:rsidRPr="000A609D" w:rsidRDefault="00C427FC" w:rsidP="00C427FC">
      <w:pPr>
        <w:spacing w:after="105"/>
        <w:rPr>
          <w:rFonts w:cs="Arial"/>
          <w:sz w:val="18"/>
          <w:szCs w:val="18"/>
        </w:rPr>
      </w:pPr>
      <w:bookmarkStart w:id="213" w:name="wp3927"/>
      <w:bookmarkEnd w:id="213"/>
      <w:r w:rsidRPr="000A609D">
        <w:rPr>
          <w:rFonts w:cs="Arial"/>
          <w:sz w:val="18"/>
          <w:szCs w:val="18"/>
        </w:rPr>
        <w:t xml:space="preserve">Two simple guidelines exist for remembering logical AND operations: Logically "ANDing" a 1 with a 1 yields the original value, and logically "ANDing" a 0 with any number yields 0. </w:t>
      </w:r>
    </w:p>
    <w:bookmarkStart w:id="214" w:name="wp3931"/>
    <w:bookmarkEnd w:id="214"/>
    <w:p w14:paraId="480B3021" w14:textId="77777777" w:rsidR="00C427FC" w:rsidRPr="000A609D" w:rsidRDefault="00C427FC" w:rsidP="00C427FC">
      <w:pPr>
        <w:spacing w:after="105"/>
        <w:rPr>
          <w:rFonts w:cs="Arial"/>
          <w:sz w:val="18"/>
          <w:szCs w:val="18"/>
        </w:rPr>
      </w:pPr>
      <w:r w:rsidRPr="000A609D">
        <w:rPr>
          <w:rFonts w:cs="Arial"/>
          <w:sz w:val="18"/>
          <w:szCs w:val="18"/>
        </w:rPr>
        <w:fldChar w:fldCharType="begin"/>
      </w:r>
      <w:r w:rsidRPr="000A609D">
        <w:rPr>
          <w:rFonts w:cs="Arial"/>
          <w:sz w:val="18"/>
          <w:szCs w:val="18"/>
        </w:rPr>
        <w:instrText xml:space="preserve"> HYPERLINK "http://www.cisco.com/univercd/cc/td/doc/product/aggr/vpn5000/5000sw/conc52x/50028con/ip.htm" \l "wp3933" </w:instrText>
      </w:r>
      <w:r w:rsidRPr="000A609D">
        <w:rPr>
          <w:rFonts w:cs="Arial"/>
          <w:sz w:val="18"/>
          <w:szCs w:val="18"/>
        </w:rPr>
        <w:fldChar w:fldCharType="separate"/>
      </w:r>
      <w:r w:rsidRPr="000A609D">
        <w:rPr>
          <w:rFonts w:cs="Arial"/>
          <w:sz w:val="18"/>
          <w:szCs w:val="18"/>
        </w:rPr>
        <w:fldChar w:fldCharType="end"/>
      </w:r>
      <w:r w:rsidRPr="000A609D">
        <w:rPr>
          <w:rFonts w:cs="Arial"/>
          <w:sz w:val="18"/>
          <w:szCs w:val="18"/>
        </w:rPr>
        <w:t xml:space="preserve">illustrates that when a logical AND of the destination IP address and the subnet mask is performed, the subnetwork number remains, which the router uses to forward the packet. </w:t>
      </w:r>
    </w:p>
    <w:p w14:paraId="7042402C" w14:textId="77777777" w:rsidR="00C427FC" w:rsidRPr="000A609D" w:rsidRDefault="00C427FC" w:rsidP="00C427FC">
      <w:pPr>
        <w:spacing w:before="210" w:after="135"/>
        <w:ind w:left="1440" w:hanging="720"/>
        <w:rPr>
          <w:rFonts w:cs="Arial"/>
          <w:b/>
          <w:bCs/>
          <w:sz w:val="18"/>
          <w:szCs w:val="18"/>
        </w:rPr>
      </w:pPr>
      <w:bookmarkStart w:id="215" w:name="wp3933"/>
      <w:bookmarkEnd w:id="215"/>
      <w:r w:rsidRPr="000A609D">
        <w:rPr>
          <w:rFonts w:cs="Arial"/>
          <w:b/>
          <w:bCs/>
          <w:sz w:val="18"/>
          <w:szCs w:val="18"/>
        </w:rPr>
        <w:t xml:space="preserve">Figure 30-9 Applying a logical AND the destination IP address and the subnet mask produces the subnetwork number. </w:t>
      </w:r>
    </w:p>
    <w:p w14:paraId="38A4BE30" w14:textId="77777777" w:rsidR="00C427FC" w:rsidRPr="000A609D" w:rsidRDefault="003332DA" w:rsidP="00C427FC">
      <w:pPr>
        <w:rPr>
          <w:rFonts w:ascii="Times New Roman" w:hAnsi="Times New Roman"/>
          <w:sz w:val="24"/>
          <w:szCs w:val="24"/>
        </w:rPr>
      </w:pPr>
      <w:bookmarkStart w:id="216" w:name="wp3938"/>
      <w:bookmarkEnd w:id="216"/>
      <w:r w:rsidRPr="000A609D">
        <w:rPr>
          <w:noProof/>
        </w:rPr>
        <w:lastRenderedPageBreak/>
        <w:pict w14:anchorId="2B28C7E1">
          <v:shape id="wp3936" o:spid="_x0000_s1031" type="#_x0000_t75" alt="" style="position:absolute;margin-left:482pt;margin-top:0;width:522pt;height:146.25pt;z-index:-3;mso-position-horizontal:right" wrapcoords="-31 0 -31 21489 21600 21489 21600 0 -31 0">
            <v:imagedata r:id="rId46" r:href="rId47"/>
            <w10:wrap type="tight"/>
          </v:shape>
        </w:pict>
      </w:r>
    </w:p>
    <w:p w14:paraId="232107FD" w14:textId="77777777" w:rsidR="00C427FC" w:rsidRPr="000A609D" w:rsidRDefault="00C427FC" w:rsidP="00C427FC">
      <w:pPr>
        <w:spacing w:before="210" w:after="105"/>
        <w:ind w:left="576"/>
        <w:outlineLvl w:val="2"/>
        <w:rPr>
          <w:rFonts w:cs="Arial"/>
          <w:b/>
          <w:bCs/>
        </w:rPr>
      </w:pPr>
      <w:bookmarkStart w:id="217" w:name="wp1351"/>
      <w:bookmarkEnd w:id="217"/>
      <w:r w:rsidRPr="000A609D">
        <w:rPr>
          <w:rFonts w:cs="Arial"/>
          <w:b/>
          <w:bCs/>
        </w:rPr>
        <w:t xml:space="preserve">Address Resolution Protocol (ARP) Overview </w:t>
      </w:r>
    </w:p>
    <w:p w14:paraId="453C3280" w14:textId="77777777" w:rsidR="00C427FC" w:rsidRPr="000A609D" w:rsidRDefault="00C427FC" w:rsidP="00C427FC">
      <w:pPr>
        <w:spacing w:after="105"/>
        <w:rPr>
          <w:rFonts w:cs="Arial"/>
          <w:sz w:val="18"/>
          <w:szCs w:val="18"/>
        </w:rPr>
      </w:pPr>
      <w:bookmarkStart w:id="218" w:name="wp3581"/>
      <w:bookmarkEnd w:id="218"/>
      <w:r w:rsidRPr="000A609D">
        <w:rPr>
          <w:rFonts w:cs="Arial"/>
          <w:sz w:val="18"/>
          <w:szCs w:val="18"/>
        </w:rPr>
        <w:t xml:space="preserve">For two machines on a given network to communicate, they must know the other machine's physical (or MAC) addresses. By broadcasting Address Resolution Protocols (ARPs), a host can dynamically discover the MAC-layer address corresponding to a particular IP network-layer address. </w:t>
      </w:r>
    </w:p>
    <w:p w14:paraId="316A3E2E" w14:textId="77777777" w:rsidR="00C427FC" w:rsidRPr="000A609D" w:rsidRDefault="00C427FC" w:rsidP="00C427FC">
      <w:pPr>
        <w:spacing w:after="105"/>
        <w:rPr>
          <w:rFonts w:cs="Arial"/>
          <w:sz w:val="18"/>
          <w:szCs w:val="18"/>
        </w:rPr>
      </w:pPr>
      <w:bookmarkStart w:id="219" w:name="wp3584"/>
      <w:bookmarkEnd w:id="219"/>
      <w:r w:rsidRPr="000A609D">
        <w:rPr>
          <w:rFonts w:cs="Arial"/>
          <w:sz w:val="18"/>
          <w:szCs w:val="18"/>
        </w:rPr>
        <w:t xml:space="preserve">After receiving a MAC-layer address, IP devices create an ARP cache to store the recently acquired IP-to-MAC address mapping, thus avoiding having to broadcast ARPS when they want to recontact a device. If the device does not respond within a specified time frame, the cache entry is flushed. </w:t>
      </w:r>
    </w:p>
    <w:p w14:paraId="53E030D8" w14:textId="77777777" w:rsidR="00C427FC" w:rsidRPr="000A609D" w:rsidRDefault="00C427FC" w:rsidP="00C427FC">
      <w:pPr>
        <w:spacing w:after="105"/>
        <w:rPr>
          <w:rFonts w:cs="Arial"/>
          <w:sz w:val="18"/>
          <w:szCs w:val="18"/>
        </w:rPr>
      </w:pPr>
      <w:bookmarkStart w:id="220" w:name="wp3586"/>
      <w:bookmarkEnd w:id="220"/>
      <w:r w:rsidRPr="000A609D">
        <w:rPr>
          <w:rFonts w:cs="Arial"/>
          <w:sz w:val="18"/>
          <w:szCs w:val="18"/>
        </w:rPr>
        <w:t xml:space="preserve">In addition to the Reverse Address Resolution Protocol (RARP) is used to map MAC-layer addresses to IP addresses. RARP, which is the logical inverse of ARP, might be used by diskless workstations that do not know their IP addresses when they boot. RARP relies on the presence of a RARP server with table entries of MAC-layer-to-IP address mappings. </w:t>
      </w:r>
    </w:p>
    <w:p w14:paraId="5ABEA8E8" w14:textId="77777777" w:rsidR="00C427FC" w:rsidRPr="000A609D" w:rsidRDefault="00C427FC" w:rsidP="00C427FC">
      <w:pPr>
        <w:spacing w:before="210" w:after="105"/>
        <w:ind w:left="576"/>
        <w:outlineLvl w:val="1"/>
        <w:rPr>
          <w:rFonts w:cs="Arial"/>
          <w:b/>
          <w:bCs/>
          <w:sz w:val="21"/>
          <w:szCs w:val="21"/>
        </w:rPr>
      </w:pPr>
      <w:bookmarkStart w:id="221" w:name="wp3587"/>
      <w:bookmarkEnd w:id="221"/>
      <w:r w:rsidRPr="000A609D">
        <w:rPr>
          <w:rFonts w:cs="Arial"/>
          <w:b/>
          <w:bCs/>
          <w:sz w:val="21"/>
          <w:szCs w:val="21"/>
        </w:rPr>
        <w:t xml:space="preserve">Internet Routing </w:t>
      </w:r>
    </w:p>
    <w:p w14:paraId="5F62AF56" w14:textId="77777777" w:rsidR="00C427FC" w:rsidRPr="000A609D" w:rsidRDefault="00C427FC" w:rsidP="00C427FC">
      <w:pPr>
        <w:spacing w:after="105"/>
        <w:rPr>
          <w:rFonts w:cs="Arial"/>
          <w:sz w:val="18"/>
          <w:szCs w:val="18"/>
        </w:rPr>
      </w:pPr>
      <w:bookmarkStart w:id="222" w:name="wp3589"/>
      <w:bookmarkEnd w:id="222"/>
      <w:r w:rsidRPr="000A609D">
        <w:rPr>
          <w:rFonts w:cs="Arial"/>
          <w:sz w:val="18"/>
          <w:szCs w:val="18"/>
        </w:rPr>
        <w:t xml:space="preserve">Internet routing devices traditionally have been called gateways. In today's terminology, however, the term gateway refers specifically to a device that performs application-layer protocol translation between devices. Interior gateways refer to devices that perform these protocol functions between machines or networks under the same administrative control or authority, such as a corporation's internal network. These are known as autonomous systems. Exterior gateways perform protocol functions between independent networks. </w:t>
      </w:r>
    </w:p>
    <w:p w14:paraId="67ED5506" w14:textId="77777777" w:rsidR="00C427FC" w:rsidRPr="000A609D" w:rsidRDefault="00C427FC" w:rsidP="00C427FC">
      <w:pPr>
        <w:spacing w:after="105"/>
        <w:rPr>
          <w:rFonts w:cs="Arial"/>
          <w:sz w:val="18"/>
          <w:szCs w:val="18"/>
        </w:rPr>
      </w:pPr>
      <w:bookmarkStart w:id="223" w:name="wp3590"/>
      <w:bookmarkEnd w:id="223"/>
      <w:r w:rsidRPr="000A609D">
        <w:rPr>
          <w:rFonts w:cs="Arial"/>
          <w:sz w:val="18"/>
          <w:szCs w:val="18"/>
        </w:rPr>
        <w:t xml:space="preserve">Routers within the Internet are organized hierarchically. Routers used for information exchange within autonomous systems are called interior routers, which use a variety of Interior Gateway Protocols (IGPs) to accomplish this purpose. The Routing Information Protocol (RIP) is an example of an IGP. </w:t>
      </w:r>
    </w:p>
    <w:p w14:paraId="16E3BEC5" w14:textId="77777777" w:rsidR="00C427FC" w:rsidRPr="000A609D" w:rsidRDefault="00C427FC" w:rsidP="00C427FC">
      <w:pPr>
        <w:spacing w:after="105"/>
        <w:rPr>
          <w:rFonts w:cs="Arial"/>
          <w:sz w:val="18"/>
          <w:szCs w:val="18"/>
        </w:rPr>
      </w:pPr>
      <w:bookmarkStart w:id="224" w:name="wp3591"/>
      <w:bookmarkEnd w:id="224"/>
      <w:r w:rsidRPr="000A609D">
        <w:rPr>
          <w:rFonts w:cs="Arial"/>
          <w:sz w:val="18"/>
          <w:szCs w:val="18"/>
        </w:rPr>
        <w:t xml:space="preserve">Routers that move information between autonomous systems are called exterior routers. These routers use an exterior gateway protocol to exchange information between autonomous systems. The Border Gateway Protocol (BGP) is an example of an exterior gateway protocol. </w:t>
      </w:r>
    </w:p>
    <w:p w14:paraId="3A1A3B26" w14:textId="77777777" w:rsidR="00C427FC" w:rsidRPr="000A609D" w:rsidRDefault="00C427FC" w:rsidP="00C427FC">
      <w:pPr>
        <w:rPr>
          <w:rFonts w:ascii="Times New Roman" w:hAnsi="Times New Roman"/>
          <w:sz w:val="24"/>
          <w:szCs w:val="24"/>
        </w:rPr>
      </w:pPr>
      <w:r w:rsidRPr="000A609D">
        <w:rPr>
          <w:rFonts w:ascii="Times New Roman" w:hAnsi="Times New Roman"/>
          <w:sz w:val="24"/>
          <w:szCs w:val="24"/>
        </w:rPr>
        <w:fldChar w:fldCharType="begin"/>
      </w:r>
      <w:r w:rsidRPr="000A609D">
        <w:rPr>
          <w:rFonts w:ascii="Times New Roman" w:hAnsi="Times New Roman"/>
          <w:sz w:val="24"/>
          <w:szCs w:val="24"/>
        </w:rPr>
        <w:instrText xml:space="preserve"> INCLUDEPICTURE "http://www.cisco.com/univercd/illus/images/note.gif" \* MERGEFORMATINET </w:instrText>
      </w:r>
      <w:r w:rsidRPr="000A609D">
        <w:rPr>
          <w:rFonts w:ascii="Times New Roman" w:hAnsi="Times New Roman"/>
          <w:sz w:val="24"/>
          <w:szCs w:val="24"/>
        </w:rPr>
        <w:fldChar w:fldCharType="separate"/>
      </w:r>
      <w:r w:rsidRPr="000A609D">
        <w:rPr>
          <w:rFonts w:ascii="Times New Roman" w:hAnsi="Times New Roman"/>
          <w:sz w:val="24"/>
          <w:szCs w:val="24"/>
        </w:rPr>
        <w:pict w14:anchorId="18224BDD">
          <v:shape id="_x0000_i1044" type="#_x0000_t75" alt="" style="width:21pt;height:18.75pt">
            <v:imagedata r:id="rId48" r:href="rId49"/>
          </v:shape>
        </w:pict>
      </w:r>
      <w:r w:rsidRPr="000A609D">
        <w:rPr>
          <w:rFonts w:ascii="Times New Roman" w:hAnsi="Times New Roman"/>
          <w:sz w:val="24"/>
          <w:szCs w:val="24"/>
        </w:rPr>
        <w:fldChar w:fldCharType="end"/>
      </w:r>
    </w:p>
    <w:p w14:paraId="1B5BE165" w14:textId="77777777" w:rsidR="00C427FC" w:rsidRPr="000A609D" w:rsidRDefault="00C427FC" w:rsidP="00C427FC">
      <w:pPr>
        <w:rPr>
          <w:rFonts w:ascii="Times New Roman" w:hAnsi="Times New Roman"/>
          <w:sz w:val="24"/>
          <w:szCs w:val="24"/>
        </w:rPr>
      </w:pPr>
      <w:r w:rsidRPr="000A609D">
        <w:rPr>
          <w:rFonts w:ascii="Times New Roman" w:hAnsi="Times New Roman"/>
          <w:sz w:val="24"/>
          <w:szCs w:val="24"/>
        </w:rPr>
        <w:pict w14:anchorId="76C527FC">
          <v:rect id="_x0000_i1045" style="width:0;height:1.5pt" o:hrstd="t" o:hr="t" fillcolor="#aca899" stroked="f"/>
        </w:pict>
      </w:r>
    </w:p>
    <w:p w14:paraId="2EE2A933" w14:textId="77777777" w:rsidR="00C427FC" w:rsidRPr="000A609D" w:rsidRDefault="00C427FC" w:rsidP="00C427FC">
      <w:pPr>
        <w:ind w:left="734" w:hanging="432"/>
        <w:rPr>
          <w:rFonts w:cs="Arial"/>
          <w:sz w:val="18"/>
          <w:szCs w:val="18"/>
        </w:rPr>
      </w:pPr>
      <w:bookmarkStart w:id="225" w:name="wp3593"/>
      <w:bookmarkEnd w:id="225"/>
      <w:r w:rsidRPr="000A609D">
        <w:rPr>
          <w:rFonts w:cs="Arial"/>
          <w:b/>
          <w:bCs/>
          <w:sz w:val="18"/>
          <w:szCs w:val="18"/>
        </w:rPr>
        <w:t>Note   </w:t>
      </w:r>
      <w:r w:rsidRPr="000A609D">
        <w:rPr>
          <w:rFonts w:cs="Arial"/>
          <w:sz w:val="18"/>
          <w:szCs w:val="18"/>
        </w:rPr>
        <w:fldChar w:fldCharType="begin"/>
      </w:r>
      <w:r w:rsidRPr="000A609D">
        <w:rPr>
          <w:rFonts w:cs="Arial"/>
          <w:sz w:val="18"/>
          <w:szCs w:val="18"/>
        </w:rPr>
        <w:instrText xml:space="preserve"> INCLUDEPICTURE "http://www.cisco.com/univercd/illus/images/blank.gif" \* MERGEFORMATINET </w:instrText>
      </w:r>
      <w:r w:rsidRPr="000A609D">
        <w:rPr>
          <w:rFonts w:cs="Arial"/>
          <w:sz w:val="18"/>
          <w:szCs w:val="18"/>
        </w:rPr>
        <w:fldChar w:fldCharType="separate"/>
      </w:r>
      <w:r w:rsidRPr="000A609D">
        <w:rPr>
          <w:rFonts w:cs="Arial"/>
          <w:sz w:val="18"/>
          <w:szCs w:val="18"/>
        </w:rPr>
        <w:pict w14:anchorId="049BF26D">
          <v:shape id="_x0000_i1046" type="#_x0000_t75" alt="" style="width:1.5pt;height:1.5pt">
            <v:imagedata r:id="rId11" r:href="rId50"/>
          </v:shape>
        </w:pict>
      </w:r>
      <w:r w:rsidRPr="000A609D">
        <w:rPr>
          <w:rFonts w:cs="Arial"/>
          <w:sz w:val="18"/>
          <w:szCs w:val="18"/>
        </w:rPr>
        <w:fldChar w:fldCharType="end"/>
      </w:r>
      <w:r w:rsidRPr="000A609D">
        <w:rPr>
          <w:rFonts w:cs="Arial"/>
          <w:sz w:val="18"/>
          <w:szCs w:val="18"/>
        </w:rPr>
        <w:t xml:space="preserve">Specific routing protocols, including BGP and RIP, are addressed in individual chapters presented in Part 6 later in this book. </w:t>
      </w:r>
    </w:p>
    <w:p w14:paraId="4881C445" w14:textId="77777777" w:rsidR="00C427FC" w:rsidRPr="000A609D" w:rsidRDefault="00C427FC" w:rsidP="00C427FC">
      <w:pPr>
        <w:rPr>
          <w:rFonts w:ascii="Times New Roman" w:hAnsi="Times New Roman"/>
          <w:sz w:val="24"/>
          <w:szCs w:val="24"/>
        </w:rPr>
      </w:pPr>
      <w:r w:rsidRPr="000A609D">
        <w:rPr>
          <w:rFonts w:ascii="Times New Roman" w:hAnsi="Times New Roman"/>
          <w:sz w:val="24"/>
          <w:szCs w:val="24"/>
        </w:rPr>
        <w:pict w14:anchorId="6DAFE715">
          <v:rect id="_x0000_i1047" style="width:0;height:1.5pt" o:hrstd="t" o:hr="t" fillcolor="#aca899" stroked="f"/>
        </w:pict>
      </w:r>
    </w:p>
    <w:p w14:paraId="3553747E" w14:textId="77777777" w:rsidR="00C427FC" w:rsidRPr="000A609D" w:rsidRDefault="00C427FC" w:rsidP="00C427FC">
      <w:pPr>
        <w:spacing w:before="210" w:after="105"/>
        <w:ind w:left="576"/>
        <w:outlineLvl w:val="2"/>
        <w:rPr>
          <w:rFonts w:cs="Arial"/>
          <w:b/>
          <w:bCs/>
        </w:rPr>
      </w:pPr>
      <w:bookmarkStart w:id="226" w:name="wp3594"/>
      <w:bookmarkEnd w:id="226"/>
      <w:r w:rsidRPr="000A609D">
        <w:rPr>
          <w:rFonts w:cs="Arial"/>
          <w:b/>
          <w:bCs/>
        </w:rPr>
        <w:t xml:space="preserve">IP Routing </w:t>
      </w:r>
    </w:p>
    <w:p w14:paraId="5DA8CF0D" w14:textId="77777777" w:rsidR="00C427FC" w:rsidRPr="000A609D" w:rsidRDefault="00C427FC" w:rsidP="00C427FC">
      <w:pPr>
        <w:spacing w:after="105"/>
        <w:rPr>
          <w:rFonts w:cs="Arial"/>
          <w:sz w:val="18"/>
          <w:szCs w:val="18"/>
        </w:rPr>
      </w:pPr>
      <w:bookmarkStart w:id="227" w:name="wp3596"/>
      <w:bookmarkEnd w:id="227"/>
      <w:r w:rsidRPr="000A609D">
        <w:rPr>
          <w:rFonts w:cs="Arial"/>
          <w:sz w:val="18"/>
          <w:szCs w:val="18"/>
        </w:rPr>
        <w:t xml:space="preserve">IP routing protocols are dynamic. Dynamic routing calls for routes to be calculated automatically at regular intervals by software in routing devices. This contrasts with static routing, where routers are established by the network administrator and do not change until the network administrator changes them. </w:t>
      </w:r>
    </w:p>
    <w:p w14:paraId="301C184A" w14:textId="77777777" w:rsidR="00C427FC" w:rsidRPr="000A609D" w:rsidRDefault="00C427FC" w:rsidP="00C427FC">
      <w:pPr>
        <w:spacing w:after="105"/>
        <w:rPr>
          <w:rFonts w:cs="Arial"/>
          <w:sz w:val="18"/>
          <w:szCs w:val="18"/>
        </w:rPr>
      </w:pPr>
      <w:bookmarkStart w:id="228" w:name="wp3597"/>
      <w:bookmarkEnd w:id="228"/>
      <w:r w:rsidRPr="000A609D">
        <w:rPr>
          <w:rFonts w:cs="Arial"/>
          <w:sz w:val="18"/>
          <w:szCs w:val="18"/>
        </w:rPr>
        <w:t xml:space="preserve">An IP routing table, which consists of destination address/next hop pairs, is used to enable dynamic routing. An entry in this table, for example, would be interpreted as follows: to get to network 172.31.0.0, send the packet out Ethernet interface 0 (E0). </w:t>
      </w:r>
    </w:p>
    <w:p w14:paraId="40DC9E4F" w14:textId="77777777" w:rsidR="00C427FC" w:rsidRPr="000A609D" w:rsidRDefault="00C427FC" w:rsidP="00C427FC">
      <w:pPr>
        <w:spacing w:after="105"/>
        <w:rPr>
          <w:rFonts w:cs="Arial"/>
          <w:sz w:val="18"/>
          <w:szCs w:val="18"/>
        </w:rPr>
      </w:pPr>
      <w:bookmarkStart w:id="229" w:name="wp3598"/>
      <w:bookmarkEnd w:id="229"/>
      <w:r w:rsidRPr="000A609D">
        <w:rPr>
          <w:rFonts w:cs="Arial"/>
          <w:sz w:val="18"/>
          <w:szCs w:val="18"/>
        </w:rPr>
        <w:lastRenderedPageBreak/>
        <w:t xml:space="preserve">IP routing specifies that IP datagrams travel through internetworks one hop at a time. The entire route is not known at the onset of the journey, however. Instead, at each stop, the next destination is calculated by matching the destination address within the datagram with an entry in the current node's routing table. </w:t>
      </w:r>
    </w:p>
    <w:p w14:paraId="6AB204DA" w14:textId="77777777" w:rsidR="00C427FC" w:rsidRPr="000A609D" w:rsidRDefault="00C427FC" w:rsidP="00C427FC">
      <w:pPr>
        <w:spacing w:after="105"/>
        <w:rPr>
          <w:rFonts w:cs="Arial"/>
          <w:sz w:val="18"/>
          <w:szCs w:val="18"/>
        </w:rPr>
      </w:pPr>
      <w:bookmarkStart w:id="230" w:name="wp3599"/>
      <w:bookmarkEnd w:id="230"/>
      <w:r w:rsidRPr="000A609D">
        <w:rPr>
          <w:rFonts w:cs="Arial"/>
          <w:sz w:val="18"/>
          <w:szCs w:val="18"/>
        </w:rPr>
        <w:t xml:space="preserve">Each node's involvement in the routing process is limited to forwarding packets based on internal information. The nodes do not monitor whether the packets get to their final destination, nor does IP provide for error reporting back to the source when routing anomalies occur. This task is left to another Internet protocol, the Internet Control-Message Protocol (ICMP), which is discussed in the following section. </w:t>
      </w:r>
    </w:p>
    <w:p w14:paraId="4A711C53" w14:textId="77777777" w:rsidR="00C427FC" w:rsidRPr="000A609D" w:rsidRDefault="00C427FC" w:rsidP="00C427FC">
      <w:pPr>
        <w:spacing w:before="210" w:after="105"/>
        <w:ind w:left="576"/>
        <w:outlineLvl w:val="1"/>
        <w:rPr>
          <w:rFonts w:cs="Arial"/>
          <w:b/>
          <w:bCs/>
          <w:sz w:val="21"/>
          <w:szCs w:val="21"/>
        </w:rPr>
      </w:pPr>
      <w:bookmarkStart w:id="231" w:name="wp3602"/>
      <w:bookmarkEnd w:id="231"/>
      <w:r w:rsidRPr="000A609D">
        <w:rPr>
          <w:rFonts w:cs="Arial"/>
          <w:b/>
          <w:bCs/>
          <w:sz w:val="21"/>
          <w:szCs w:val="21"/>
        </w:rPr>
        <w:t xml:space="preserve">Internet Control Message Protocol (ICMP) </w:t>
      </w:r>
    </w:p>
    <w:p w14:paraId="70588307" w14:textId="77777777" w:rsidR="00C427FC" w:rsidRPr="000A609D" w:rsidRDefault="00C427FC" w:rsidP="00C427FC">
      <w:pPr>
        <w:spacing w:after="105"/>
        <w:rPr>
          <w:rFonts w:cs="Arial"/>
          <w:sz w:val="18"/>
          <w:szCs w:val="18"/>
        </w:rPr>
      </w:pPr>
      <w:bookmarkStart w:id="232" w:name="wp3604"/>
      <w:bookmarkEnd w:id="232"/>
      <w:r w:rsidRPr="000A609D">
        <w:rPr>
          <w:rFonts w:cs="Arial"/>
          <w:sz w:val="18"/>
          <w:szCs w:val="18"/>
        </w:rPr>
        <w:t xml:space="preserve">The </w:t>
      </w:r>
      <w:r w:rsidRPr="000A609D">
        <w:rPr>
          <w:rFonts w:cs="Arial"/>
          <w:i/>
          <w:iCs/>
          <w:sz w:val="18"/>
          <w:szCs w:val="18"/>
        </w:rPr>
        <w:t>Internet Control Message Protocol (ICMP)</w:t>
      </w:r>
      <w:r w:rsidRPr="000A609D">
        <w:rPr>
          <w:rFonts w:cs="Arial"/>
          <w:sz w:val="18"/>
          <w:szCs w:val="18"/>
        </w:rPr>
        <w:t xml:space="preserve"> is a network-layer Internet protocol that provides message packets to report errors and other information regarding IP packet processing back to the source. ICMP is documented in RFC 792. </w:t>
      </w:r>
    </w:p>
    <w:p w14:paraId="0EA78C72" w14:textId="77777777" w:rsidR="00C427FC" w:rsidRPr="000A609D" w:rsidRDefault="00C427FC" w:rsidP="00C427FC">
      <w:pPr>
        <w:spacing w:before="210" w:after="105"/>
        <w:ind w:left="576"/>
        <w:outlineLvl w:val="2"/>
        <w:rPr>
          <w:rFonts w:cs="Arial"/>
          <w:b/>
          <w:bCs/>
        </w:rPr>
      </w:pPr>
      <w:bookmarkStart w:id="233" w:name="wp3606"/>
      <w:bookmarkEnd w:id="233"/>
      <w:r w:rsidRPr="000A609D">
        <w:rPr>
          <w:rFonts w:cs="Arial"/>
          <w:b/>
          <w:bCs/>
        </w:rPr>
        <w:t xml:space="preserve">ICMP Messages </w:t>
      </w:r>
    </w:p>
    <w:p w14:paraId="4CC3B047" w14:textId="77777777" w:rsidR="00C427FC" w:rsidRPr="000A609D" w:rsidRDefault="00C427FC" w:rsidP="00C427FC">
      <w:pPr>
        <w:spacing w:after="105"/>
        <w:rPr>
          <w:rFonts w:cs="Arial"/>
          <w:sz w:val="18"/>
          <w:szCs w:val="18"/>
        </w:rPr>
      </w:pPr>
      <w:bookmarkStart w:id="234" w:name="wp3608"/>
      <w:bookmarkEnd w:id="234"/>
      <w:r w:rsidRPr="000A609D">
        <w:rPr>
          <w:rFonts w:cs="Arial"/>
          <w:sz w:val="18"/>
          <w:szCs w:val="18"/>
        </w:rPr>
        <w:t xml:space="preserve">ICMPs generate several kinds of useful messages, including Destination Unreachable, Echo Request and Reply, Redirect, Time Exceeded, and Router Advertisement and Router Solicitation. If an ICMP message cannot be delivered, no second one is generated. This is to avoid an endless flood of ICMP messages. </w:t>
      </w:r>
    </w:p>
    <w:p w14:paraId="0A4E7CD9" w14:textId="77777777" w:rsidR="00C427FC" w:rsidRPr="000A609D" w:rsidRDefault="00C427FC" w:rsidP="00C427FC">
      <w:pPr>
        <w:spacing w:after="105"/>
        <w:rPr>
          <w:rFonts w:cs="Arial"/>
          <w:sz w:val="18"/>
          <w:szCs w:val="18"/>
        </w:rPr>
      </w:pPr>
      <w:bookmarkStart w:id="235" w:name="wp3610"/>
      <w:bookmarkEnd w:id="235"/>
      <w:r w:rsidRPr="000A609D">
        <w:rPr>
          <w:rFonts w:cs="Arial"/>
          <w:sz w:val="18"/>
          <w:szCs w:val="18"/>
        </w:rPr>
        <w:t xml:space="preserve">When an ICMP destination-unreachable message is sent by a router, it means that the router is unable to send the package to its final destination. The router then discards the original packet. Two reasons exist for why a destination might be unreachable. Most commonly, the source host has specified a nonexistent address. Less frequently, the router does not have a route to the destination. </w:t>
      </w:r>
    </w:p>
    <w:p w14:paraId="00183746" w14:textId="77777777" w:rsidR="00C427FC" w:rsidRPr="000A609D" w:rsidRDefault="00C427FC" w:rsidP="00C427FC">
      <w:pPr>
        <w:spacing w:after="105"/>
        <w:rPr>
          <w:rFonts w:cs="Arial"/>
          <w:sz w:val="18"/>
          <w:szCs w:val="18"/>
        </w:rPr>
      </w:pPr>
      <w:bookmarkStart w:id="236" w:name="wp3611"/>
      <w:bookmarkEnd w:id="236"/>
      <w:r w:rsidRPr="000A609D">
        <w:rPr>
          <w:rFonts w:cs="Arial"/>
          <w:sz w:val="18"/>
          <w:szCs w:val="18"/>
        </w:rPr>
        <w:t xml:space="preserve">Destination-unreachable messages include four basic types: network unreachable, host unreachable, protocol unreachable, and port unreachable. </w:t>
      </w:r>
      <w:r w:rsidRPr="000A609D">
        <w:rPr>
          <w:rFonts w:cs="Arial"/>
          <w:i/>
          <w:iCs/>
          <w:sz w:val="18"/>
          <w:szCs w:val="18"/>
        </w:rPr>
        <w:t>Network-unreachable messages</w:t>
      </w:r>
      <w:r w:rsidRPr="000A609D">
        <w:rPr>
          <w:rFonts w:cs="Arial"/>
          <w:sz w:val="18"/>
          <w:szCs w:val="18"/>
        </w:rPr>
        <w:t xml:space="preserve"> usually mean that a failure has occurred in the routing or addressing of a packet. </w:t>
      </w:r>
      <w:r w:rsidRPr="000A609D">
        <w:rPr>
          <w:rFonts w:cs="Arial"/>
          <w:i/>
          <w:iCs/>
          <w:sz w:val="18"/>
          <w:szCs w:val="18"/>
        </w:rPr>
        <w:t>Host-unreachable messages</w:t>
      </w:r>
      <w:r w:rsidRPr="000A609D">
        <w:rPr>
          <w:rFonts w:cs="Arial"/>
          <w:sz w:val="18"/>
          <w:szCs w:val="18"/>
        </w:rPr>
        <w:t xml:space="preserve"> usually indicates delivery failure, such as a wrong subnet mask. </w:t>
      </w:r>
      <w:r w:rsidRPr="000A609D">
        <w:rPr>
          <w:rFonts w:cs="Arial"/>
          <w:i/>
          <w:iCs/>
          <w:sz w:val="18"/>
          <w:szCs w:val="18"/>
        </w:rPr>
        <w:t>Protocol-unreachable messages</w:t>
      </w:r>
      <w:r w:rsidRPr="000A609D">
        <w:rPr>
          <w:rFonts w:cs="Arial"/>
          <w:sz w:val="18"/>
          <w:szCs w:val="18"/>
        </w:rPr>
        <w:t xml:space="preserve"> generally mean that the destination does not support the upper-layer protocol specified in the packet. </w:t>
      </w:r>
      <w:r w:rsidRPr="000A609D">
        <w:rPr>
          <w:rFonts w:cs="Arial"/>
          <w:i/>
          <w:iCs/>
          <w:sz w:val="18"/>
          <w:szCs w:val="18"/>
        </w:rPr>
        <w:t>Port-unreachable messages</w:t>
      </w:r>
      <w:r w:rsidRPr="000A609D">
        <w:rPr>
          <w:rFonts w:cs="Arial"/>
          <w:sz w:val="18"/>
          <w:szCs w:val="18"/>
        </w:rPr>
        <w:t xml:space="preserve"> imply that the TCP socket or port is not available. </w:t>
      </w:r>
    </w:p>
    <w:p w14:paraId="3C0D32E0" w14:textId="77777777" w:rsidR="00C427FC" w:rsidRPr="000A609D" w:rsidRDefault="00C427FC" w:rsidP="00C427FC">
      <w:pPr>
        <w:spacing w:after="105"/>
        <w:rPr>
          <w:rFonts w:cs="Arial"/>
          <w:sz w:val="18"/>
          <w:szCs w:val="18"/>
        </w:rPr>
      </w:pPr>
      <w:bookmarkStart w:id="237" w:name="wp3616"/>
      <w:bookmarkEnd w:id="237"/>
      <w:r w:rsidRPr="000A609D">
        <w:rPr>
          <w:rFonts w:cs="Arial"/>
          <w:sz w:val="18"/>
          <w:szCs w:val="18"/>
        </w:rPr>
        <w:t xml:space="preserve">An ICMP echo-request message, which is generated by the ping command, is sent by any host to test node reachability across an internetwork. The ICMP echo-reply message indicates that the node can be successfully reached. </w:t>
      </w:r>
    </w:p>
    <w:p w14:paraId="616588ED" w14:textId="77777777" w:rsidR="00C427FC" w:rsidRPr="000A609D" w:rsidRDefault="00C427FC" w:rsidP="00C427FC">
      <w:pPr>
        <w:spacing w:after="105"/>
        <w:rPr>
          <w:rFonts w:cs="Arial"/>
          <w:sz w:val="18"/>
          <w:szCs w:val="18"/>
        </w:rPr>
      </w:pPr>
      <w:bookmarkStart w:id="238" w:name="wp3619"/>
      <w:bookmarkEnd w:id="238"/>
      <w:r w:rsidRPr="000A609D">
        <w:rPr>
          <w:rFonts w:cs="Arial"/>
          <w:sz w:val="18"/>
          <w:szCs w:val="18"/>
        </w:rPr>
        <w:t xml:space="preserve">An ICMP Redirect message is sent by the router to the source host to stimulate more efficient routing. The router still forwards the original packet to the destination. ICMP redirects allow host routing tables to remain small because it is necessary to know the address of only one router, even if that router does not provide the best path. Even after receiving an ICMP Redirect message, some devices might continue using the less-efficient route. </w:t>
      </w:r>
    </w:p>
    <w:p w14:paraId="0F42D381" w14:textId="77777777" w:rsidR="00C427FC" w:rsidRPr="000A609D" w:rsidRDefault="00C427FC" w:rsidP="00C427FC">
      <w:pPr>
        <w:spacing w:after="105"/>
        <w:rPr>
          <w:rFonts w:cs="Arial"/>
          <w:sz w:val="18"/>
          <w:szCs w:val="18"/>
        </w:rPr>
      </w:pPr>
      <w:bookmarkStart w:id="239" w:name="wp3622"/>
      <w:bookmarkEnd w:id="239"/>
      <w:r w:rsidRPr="000A609D">
        <w:rPr>
          <w:rFonts w:cs="Arial"/>
          <w:sz w:val="18"/>
          <w:szCs w:val="18"/>
        </w:rPr>
        <w:t xml:space="preserve">An ICMP Time-exceeded message is sent by the router if an IP packet's Time-to-Live field (expressed in hops or seconds) reaches zero. The Time-to-Live field prevents packets from continuously circulating the internetwork if the internetwork contains a routing loop. The router then discards the original packet. </w:t>
      </w:r>
    </w:p>
    <w:p w14:paraId="11B8A274" w14:textId="77777777" w:rsidR="00C427FC" w:rsidRPr="000A609D" w:rsidRDefault="00C427FC" w:rsidP="00C427FC">
      <w:pPr>
        <w:spacing w:before="210" w:after="105"/>
        <w:ind w:left="576"/>
        <w:outlineLvl w:val="2"/>
        <w:rPr>
          <w:rFonts w:cs="Arial"/>
          <w:b/>
          <w:bCs/>
        </w:rPr>
      </w:pPr>
      <w:bookmarkStart w:id="240" w:name="wp3626"/>
      <w:bookmarkEnd w:id="240"/>
      <w:r w:rsidRPr="000A609D">
        <w:rPr>
          <w:rFonts w:cs="Arial"/>
          <w:b/>
          <w:bCs/>
        </w:rPr>
        <w:t xml:space="preserve">ICMP Router-Discovery Protocol (IDRP) </w:t>
      </w:r>
    </w:p>
    <w:p w14:paraId="733D0485" w14:textId="77777777" w:rsidR="00C427FC" w:rsidRPr="000A609D" w:rsidRDefault="00C427FC" w:rsidP="00C427FC">
      <w:pPr>
        <w:spacing w:after="105"/>
        <w:rPr>
          <w:rFonts w:cs="Arial"/>
          <w:sz w:val="18"/>
          <w:szCs w:val="18"/>
        </w:rPr>
      </w:pPr>
      <w:bookmarkStart w:id="241" w:name="wp3628"/>
      <w:bookmarkEnd w:id="241"/>
      <w:r w:rsidRPr="000A609D">
        <w:rPr>
          <w:rFonts w:cs="Arial"/>
          <w:sz w:val="18"/>
          <w:szCs w:val="18"/>
        </w:rPr>
        <w:t xml:space="preserve">IDRP uses Router-Advertisement and Router-Solicitation messages to discover the addresses of routers on directly attached subnets. Each router periodically multicasts Router-Advertisement messages from each of its interfaces. Hosts then discover addresses of routers on directly attached subnets by listening for these messages. Hosts can use Router-Solicitation messages to request immediate advertisements rather than waiting for unsolicited messages. </w:t>
      </w:r>
    </w:p>
    <w:p w14:paraId="06E34DFE" w14:textId="77777777" w:rsidR="00C427FC" w:rsidRPr="000A609D" w:rsidRDefault="00C427FC" w:rsidP="00C427FC">
      <w:pPr>
        <w:spacing w:after="105"/>
        <w:rPr>
          <w:rFonts w:cs="Arial"/>
          <w:sz w:val="18"/>
          <w:szCs w:val="18"/>
        </w:rPr>
      </w:pPr>
      <w:bookmarkStart w:id="242" w:name="wp3629"/>
      <w:bookmarkEnd w:id="242"/>
      <w:r w:rsidRPr="000A609D">
        <w:rPr>
          <w:rFonts w:cs="Arial"/>
          <w:sz w:val="18"/>
          <w:szCs w:val="18"/>
        </w:rPr>
        <w:t xml:space="preserve">IRDP offers several advantages over other methods of discovering addresses of neighboring routers. Primarily, it does not require hosts to recognize routing protocols, nor does it require manual configuration by an administrator. </w:t>
      </w:r>
    </w:p>
    <w:p w14:paraId="5933BD7F" w14:textId="77777777" w:rsidR="00C427FC" w:rsidRPr="000A609D" w:rsidRDefault="00C427FC" w:rsidP="00C427FC">
      <w:pPr>
        <w:spacing w:after="105"/>
        <w:rPr>
          <w:rFonts w:cs="Arial"/>
          <w:sz w:val="18"/>
          <w:szCs w:val="18"/>
        </w:rPr>
      </w:pPr>
      <w:bookmarkStart w:id="243" w:name="wp3630"/>
      <w:bookmarkEnd w:id="243"/>
      <w:r w:rsidRPr="000A609D">
        <w:rPr>
          <w:rFonts w:cs="Arial"/>
          <w:sz w:val="18"/>
          <w:szCs w:val="18"/>
        </w:rPr>
        <w:t>Router-Advertisement</w:t>
      </w:r>
      <w:r w:rsidRPr="000A609D">
        <w:rPr>
          <w:rFonts w:cs="Arial"/>
          <w:i/>
          <w:iCs/>
          <w:sz w:val="18"/>
          <w:szCs w:val="18"/>
        </w:rPr>
        <w:t xml:space="preserve"> </w:t>
      </w:r>
      <w:r w:rsidRPr="000A609D">
        <w:rPr>
          <w:rFonts w:cs="Arial"/>
          <w:sz w:val="18"/>
          <w:szCs w:val="18"/>
        </w:rPr>
        <w:t xml:space="preserve">messages enable hosts to discover the existence of neighboring routers, but not which router is best to reach a particular destination. If a host uses a poor first-hop router to reach a particular destination, it receives a Redirect message identifying a better choice. </w:t>
      </w:r>
    </w:p>
    <w:p w14:paraId="30F9A221" w14:textId="77777777" w:rsidR="00C427FC" w:rsidRPr="000A609D" w:rsidRDefault="00C427FC" w:rsidP="00C427FC">
      <w:pPr>
        <w:spacing w:before="210" w:after="105"/>
        <w:ind w:left="576"/>
        <w:outlineLvl w:val="1"/>
        <w:rPr>
          <w:rFonts w:cs="Arial"/>
          <w:b/>
          <w:bCs/>
          <w:sz w:val="21"/>
          <w:szCs w:val="21"/>
        </w:rPr>
      </w:pPr>
      <w:bookmarkStart w:id="244" w:name="wp3632"/>
      <w:bookmarkEnd w:id="244"/>
      <w:r w:rsidRPr="000A609D">
        <w:rPr>
          <w:rFonts w:cs="Arial"/>
          <w:b/>
          <w:bCs/>
          <w:sz w:val="21"/>
          <w:szCs w:val="21"/>
        </w:rPr>
        <w:t xml:space="preserve">Transmission Control Protocol (TCP) </w:t>
      </w:r>
    </w:p>
    <w:p w14:paraId="73CDA287" w14:textId="77777777" w:rsidR="00C427FC" w:rsidRPr="000A609D" w:rsidRDefault="00C427FC" w:rsidP="00C427FC">
      <w:pPr>
        <w:spacing w:after="105"/>
        <w:rPr>
          <w:rFonts w:cs="Arial"/>
          <w:sz w:val="18"/>
          <w:szCs w:val="18"/>
        </w:rPr>
      </w:pPr>
      <w:bookmarkStart w:id="245" w:name="wp3634"/>
      <w:bookmarkEnd w:id="245"/>
      <w:r w:rsidRPr="000A609D">
        <w:rPr>
          <w:rFonts w:cs="Arial"/>
          <w:sz w:val="18"/>
          <w:szCs w:val="18"/>
        </w:rPr>
        <w:lastRenderedPageBreak/>
        <w:t xml:space="preserve">The TCP provides reliable transmission of data in an IP environment. TCP corresponds to the transport layer (Layer 4) of the OSI reference model. Among the services TCP provides are stream data transfer, reliability, efficient flow control, full-duplex operation, and multiplexing. </w:t>
      </w:r>
    </w:p>
    <w:p w14:paraId="32E10D61" w14:textId="77777777" w:rsidR="00C427FC" w:rsidRPr="000A609D" w:rsidRDefault="00C427FC" w:rsidP="00C427FC">
      <w:pPr>
        <w:spacing w:after="105"/>
        <w:rPr>
          <w:rFonts w:cs="Arial"/>
          <w:sz w:val="18"/>
          <w:szCs w:val="18"/>
        </w:rPr>
      </w:pPr>
      <w:bookmarkStart w:id="246" w:name="wp3637"/>
      <w:bookmarkEnd w:id="246"/>
      <w:r w:rsidRPr="000A609D">
        <w:rPr>
          <w:rFonts w:cs="Arial"/>
          <w:sz w:val="18"/>
          <w:szCs w:val="18"/>
        </w:rPr>
        <w:t>With stream data transfer</w:t>
      </w:r>
      <w:r w:rsidRPr="000A609D">
        <w:rPr>
          <w:rFonts w:cs="Arial"/>
          <w:b/>
          <w:bCs/>
          <w:sz w:val="18"/>
          <w:szCs w:val="18"/>
        </w:rPr>
        <w:t>,</w:t>
      </w:r>
      <w:r w:rsidRPr="000A609D">
        <w:rPr>
          <w:rFonts w:cs="Arial"/>
          <w:sz w:val="18"/>
          <w:szCs w:val="18"/>
        </w:rPr>
        <w:t xml:space="preserve"> TCP delivers an unstructured stream of bytes identified by sequence numbers. This service benefits applications because they do not have to chop data into blocks before handing it off to TCP. Instead, TCP groups bytes into segments and passes them to IP for delivery. </w:t>
      </w:r>
    </w:p>
    <w:p w14:paraId="7ECB1149" w14:textId="77777777" w:rsidR="00C427FC" w:rsidRPr="000A609D" w:rsidRDefault="00C427FC" w:rsidP="00C427FC">
      <w:pPr>
        <w:spacing w:after="105"/>
        <w:rPr>
          <w:rFonts w:cs="Arial"/>
          <w:sz w:val="18"/>
          <w:szCs w:val="18"/>
        </w:rPr>
      </w:pPr>
      <w:bookmarkStart w:id="247" w:name="wp3638"/>
      <w:bookmarkEnd w:id="247"/>
      <w:r w:rsidRPr="000A609D">
        <w:rPr>
          <w:rFonts w:cs="Arial"/>
          <w:sz w:val="18"/>
          <w:szCs w:val="18"/>
        </w:rPr>
        <w:t xml:space="preserve">TCP offers reliability by providing connection-oriented, end-to-end reliable packet delivery through an internetwork. It does this by sequencing bytes with a forwarding acknowledgment number that indicates to the destination the next byte the source expects to receive. Bytes not acknowledged within a specified time period are retransmitted. The reliability mechanism of TCP allows devices to deal with lost, delayed, duplicate, or misread packets. A time-out mechanism allows devices to detect lost packets and request retransmission. </w:t>
      </w:r>
    </w:p>
    <w:p w14:paraId="4F630F8F" w14:textId="77777777" w:rsidR="00C427FC" w:rsidRPr="000A609D" w:rsidRDefault="00C427FC" w:rsidP="00C427FC">
      <w:pPr>
        <w:spacing w:after="105"/>
        <w:rPr>
          <w:rFonts w:cs="Arial"/>
          <w:sz w:val="18"/>
          <w:szCs w:val="18"/>
        </w:rPr>
      </w:pPr>
      <w:bookmarkStart w:id="248" w:name="wp3639"/>
      <w:bookmarkEnd w:id="248"/>
      <w:r w:rsidRPr="000A609D">
        <w:rPr>
          <w:rFonts w:cs="Arial"/>
          <w:sz w:val="18"/>
          <w:szCs w:val="18"/>
        </w:rPr>
        <w:t xml:space="preserve">TCP offers efficient flow control, which means that, when sending acknowledgments back to the source, the receiving TCP process indicates the highest sequence number it can receive without overflowing its internal buffers. </w:t>
      </w:r>
    </w:p>
    <w:p w14:paraId="2658CC79" w14:textId="77777777" w:rsidR="00C427FC" w:rsidRPr="000A609D" w:rsidRDefault="00C427FC" w:rsidP="00C427FC">
      <w:pPr>
        <w:spacing w:after="105"/>
        <w:rPr>
          <w:rFonts w:cs="Arial"/>
          <w:sz w:val="18"/>
          <w:szCs w:val="18"/>
        </w:rPr>
      </w:pPr>
      <w:bookmarkStart w:id="249" w:name="wp3640"/>
      <w:bookmarkEnd w:id="249"/>
      <w:r w:rsidRPr="000A609D">
        <w:rPr>
          <w:rFonts w:cs="Arial"/>
          <w:sz w:val="18"/>
          <w:szCs w:val="18"/>
        </w:rPr>
        <w:t xml:space="preserve">Full-duplex operation means that TCP processes can both send and receive at the same time. </w:t>
      </w:r>
    </w:p>
    <w:p w14:paraId="37A90A89" w14:textId="77777777" w:rsidR="00C427FC" w:rsidRPr="000A609D" w:rsidRDefault="00C427FC" w:rsidP="00C427FC">
      <w:pPr>
        <w:spacing w:after="105"/>
        <w:rPr>
          <w:rFonts w:cs="Arial"/>
          <w:sz w:val="18"/>
          <w:szCs w:val="18"/>
        </w:rPr>
      </w:pPr>
      <w:bookmarkStart w:id="250" w:name="wp3641"/>
      <w:bookmarkEnd w:id="250"/>
      <w:r w:rsidRPr="000A609D">
        <w:rPr>
          <w:rFonts w:cs="Arial"/>
          <w:sz w:val="18"/>
          <w:szCs w:val="18"/>
        </w:rPr>
        <w:t xml:space="preserve">Finally, TCP's multiplexing means that numerous simultaneous upper-layer conversations can be multiplexed over a single connection. </w:t>
      </w:r>
    </w:p>
    <w:p w14:paraId="6B05F5AB" w14:textId="77777777" w:rsidR="00C427FC" w:rsidRPr="000A609D" w:rsidRDefault="00C427FC" w:rsidP="00C427FC">
      <w:pPr>
        <w:spacing w:before="210" w:after="105"/>
        <w:ind w:left="576"/>
        <w:outlineLvl w:val="2"/>
        <w:rPr>
          <w:rFonts w:cs="Arial"/>
          <w:b/>
          <w:bCs/>
        </w:rPr>
      </w:pPr>
      <w:bookmarkStart w:id="251" w:name="wp3642"/>
      <w:bookmarkEnd w:id="251"/>
      <w:r w:rsidRPr="000A609D">
        <w:rPr>
          <w:rFonts w:cs="Arial"/>
          <w:b/>
          <w:bCs/>
        </w:rPr>
        <w:t xml:space="preserve">TCP Connection Establishment </w:t>
      </w:r>
    </w:p>
    <w:p w14:paraId="5EAEA166" w14:textId="77777777" w:rsidR="00C427FC" w:rsidRPr="000A609D" w:rsidRDefault="00C427FC" w:rsidP="00C427FC">
      <w:pPr>
        <w:spacing w:after="105"/>
        <w:rPr>
          <w:rFonts w:cs="Arial"/>
          <w:sz w:val="18"/>
          <w:szCs w:val="18"/>
        </w:rPr>
      </w:pPr>
      <w:bookmarkStart w:id="252" w:name="wp3643"/>
      <w:bookmarkEnd w:id="252"/>
      <w:r w:rsidRPr="000A609D">
        <w:rPr>
          <w:rFonts w:cs="Arial"/>
          <w:sz w:val="18"/>
          <w:szCs w:val="18"/>
        </w:rPr>
        <w:t xml:space="preserve">To use reliable transport services, TCP hosts must establish a connection-oriented session with one another. Connection establishment is performed by using a "three-way handshake" mechanism. </w:t>
      </w:r>
    </w:p>
    <w:p w14:paraId="6C729EB1" w14:textId="77777777" w:rsidR="00C427FC" w:rsidRPr="000A609D" w:rsidRDefault="00C427FC" w:rsidP="00C427FC">
      <w:pPr>
        <w:spacing w:after="105"/>
        <w:rPr>
          <w:rFonts w:cs="Arial"/>
          <w:sz w:val="18"/>
          <w:szCs w:val="18"/>
        </w:rPr>
      </w:pPr>
      <w:bookmarkStart w:id="253" w:name="wp3646"/>
      <w:bookmarkEnd w:id="253"/>
      <w:r w:rsidRPr="000A609D">
        <w:rPr>
          <w:rFonts w:cs="Arial"/>
          <w:sz w:val="18"/>
          <w:szCs w:val="18"/>
        </w:rPr>
        <w:t xml:space="preserve">A three-way handshake synchronizes both ends of a connection by allowing both sides to agree upon initial sequence numbers. This mechanism also guarantees that both sides are ready to transmit data and know that the other side is ready to transmit as well. This is necessary so that packets are not transmitted or retransmitted during session establishment or after session termination. </w:t>
      </w:r>
    </w:p>
    <w:p w14:paraId="043EE7F0" w14:textId="77777777" w:rsidR="00C427FC" w:rsidRPr="000A609D" w:rsidRDefault="00C427FC" w:rsidP="00C427FC">
      <w:pPr>
        <w:spacing w:after="105"/>
        <w:rPr>
          <w:rFonts w:cs="Arial"/>
          <w:sz w:val="18"/>
          <w:szCs w:val="18"/>
        </w:rPr>
      </w:pPr>
      <w:bookmarkStart w:id="254" w:name="wp3647"/>
      <w:bookmarkEnd w:id="254"/>
      <w:r w:rsidRPr="000A609D">
        <w:rPr>
          <w:rFonts w:cs="Arial"/>
          <w:sz w:val="18"/>
          <w:szCs w:val="18"/>
        </w:rPr>
        <w:t xml:space="preserve">Each host randomly chooses a sequence number used to track bytes within the stream it is sending and receiving. Then, the three-way handshake proceeds in the following manner: </w:t>
      </w:r>
    </w:p>
    <w:p w14:paraId="7C548A92" w14:textId="77777777" w:rsidR="00C427FC" w:rsidRPr="000A609D" w:rsidRDefault="00C427FC" w:rsidP="00C427FC">
      <w:pPr>
        <w:spacing w:after="105"/>
        <w:rPr>
          <w:rFonts w:cs="Arial"/>
          <w:sz w:val="18"/>
          <w:szCs w:val="18"/>
        </w:rPr>
      </w:pPr>
      <w:bookmarkStart w:id="255" w:name="wp3648"/>
      <w:bookmarkEnd w:id="255"/>
      <w:r w:rsidRPr="000A609D">
        <w:rPr>
          <w:rFonts w:cs="Arial"/>
          <w:sz w:val="18"/>
          <w:szCs w:val="18"/>
        </w:rPr>
        <w:t xml:space="preserve">The first host (Host A) initiates a connection by sending a packet with the initial sequence number (X) and SYN bit set to indicate a connection request. The second host (Host B) receives the SYN, records the sequence number X, and replies by acknowledging the SYN (with an ACK = X + 1). Host B includes its own initial sequence number (SEQ = Y). An ACK = 20 means the host has received bytes 0 through 19 and expects byte 20 next. This technique is called </w:t>
      </w:r>
      <w:r w:rsidRPr="000A609D">
        <w:rPr>
          <w:rFonts w:cs="Arial"/>
          <w:i/>
          <w:iCs/>
          <w:sz w:val="18"/>
          <w:szCs w:val="18"/>
        </w:rPr>
        <w:t>forward acknowledgment</w:t>
      </w:r>
      <w:r w:rsidRPr="000A609D">
        <w:rPr>
          <w:rFonts w:cs="Arial"/>
          <w:sz w:val="18"/>
          <w:szCs w:val="18"/>
        </w:rPr>
        <w:t xml:space="preserve">. Host A then acknowledges all bytes Host B sent with a forward acknowledgment indicating the next byte Host A expects to receive (ACK = Y + 1). Data transfer then can begin. </w:t>
      </w:r>
    </w:p>
    <w:p w14:paraId="5254FF92" w14:textId="77777777" w:rsidR="00C427FC" w:rsidRPr="000A609D" w:rsidRDefault="00C427FC" w:rsidP="00C427FC">
      <w:pPr>
        <w:spacing w:before="210" w:after="105"/>
        <w:ind w:left="576"/>
        <w:outlineLvl w:val="2"/>
        <w:rPr>
          <w:rFonts w:cs="Arial"/>
          <w:b/>
          <w:bCs/>
        </w:rPr>
      </w:pPr>
      <w:bookmarkStart w:id="256" w:name="wp3651"/>
      <w:bookmarkEnd w:id="256"/>
      <w:r w:rsidRPr="000A609D">
        <w:rPr>
          <w:rFonts w:cs="Arial"/>
          <w:b/>
          <w:bCs/>
        </w:rPr>
        <w:t xml:space="preserve">Positive Acknowledgment and Retransmission (PAR) </w:t>
      </w:r>
    </w:p>
    <w:p w14:paraId="21DD59AF" w14:textId="77777777" w:rsidR="00C427FC" w:rsidRPr="000A609D" w:rsidRDefault="00C427FC" w:rsidP="00C427FC">
      <w:pPr>
        <w:spacing w:after="105"/>
        <w:rPr>
          <w:rFonts w:cs="Arial"/>
          <w:sz w:val="18"/>
          <w:szCs w:val="18"/>
        </w:rPr>
      </w:pPr>
      <w:bookmarkStart w:id="257" w:name="wp3652"/>
      <w:bookmarkEnd w:id="257"/>
      <w:r w:rsidRPr="000A609D">
        <w:rPr>
          <w:rFonts w:cs="Arial"/>
          <w:sz w:val="18"/>
          <w:szCs w:val="18"/>
        </w:rPr>
        <w:t xml:space="preserve">A simple transport protocol might implement a reliability-and-flow-control technique where the source sends one packet, starts a timer, and waits for an acknowledgment before sending a new packet. If the acknowledgment is not received before the timer expires, the source retransmits the packet. Such a technique is called </w:t>
      </w:r>
      <w:r w:rsidRPr="000A609D">
        <w:rPr>
          <w:rFonts w:cs="Arial"/>
          <w:i/>
          <w:iCs/>
          <w:sz w:val="18"/>
          <w:szCs w:val="18"/>
        </w:rPr>
        <w:t>positive acknowledgment and retransmission</w:t>
      </w:r>
      <w:r w:rsidRPr="000A609D">
        <w:rPr>
          <w:rFonts w:cs="Arial"/>
          <w:sz w:val="18"/>
          <w:szCs w:val="18"/>
        </w:rPr>
        <w:t xml:space="preserve"> (PAR). </w:t>
      </w:r>
    </w:p>
    <w:p w14:paraId="43C659A7" w14:textId="77777777" w:rsidR="00C427FC" w:rsidRPr="000A609D" w:rsidRDefault="00C427FC" w:rsidP="00C427FC">
      <w:pPr>
        <w:spacing w:after="105"/>
        <w:rPr>
          <w:rFonts w:cs="Arial"/>
          <w:sz w:val="18"/>
          <w:szCs w:val="18"/>
        </w:rPr>
      </w:pPr>
      <w:bookmarkStart w:id="258" w:name="wp3654"/>
      <w:bookmarkEnd w:id="258"/>
      <w:r w:rsidRPr="000A609D">
        <w:rPr>
          <w:rFonts w:cs="Arial"/>
          <w:sz w:val="18"/>
          <w:szCs w:val="18"/>
        </w:rPr>
        <w:t xml:space="preserve">By assigning each packet a sequence number, PAR enables hosts to track lost or duplicate packets caused by network delays that result in premature retransmission. The sequence numbers are sent back in the acknowledgments so that the acknowledgments can be tracked. </w:t>
      </w:r>
    </w:p>
    <w:p w14:paraId="2B6A35A9" w14:textId="77777777" w:rsidR="00C427FC" w:rsidRPr="000A609D" w:rsidRDefault="00C427FC" w:rsidP="00C427FC">
      <w:pPr>
        <w:spacing w:after="105"/>
        <w:rPr>
          <w:rFonts w:cs="Arial"/>
          <w:sz w:val="18"/>
          <w:szCs w:val="18"/>
        </w:rPr>
      </w:pPr>
      <w:bookmarkStart w:id="259" w:name="wp3655"/>
      <w:bookmarkEnd w:id="259"/>
      <w:r w:rsidRPr="000A609D">
        <w:rPr>
          <w:rFonts w:cs="Arial"/>
          <w:sz w:val="18"/>
          <w:szCs w:val="18"/>
        </w:rPr>
        <w:t xml:space="preserve">PAR is an inefficient use of bandwidth, however, because a host must wait for an acknowledgment before sending a new packet, and only one packet can be sent at a time. </w:t>
      </w:r>
    </w:p>
    <w:p w14:paraId="24994DA4" w14:textId="77777777" w:rsidR="00C427FC" w:rsidRPr="000A609D" w:rsidRDefault="00C427FC" w:rsidP="00C427FC">
      <w:pPr>
        <w:spacing w:before="210" w:after="105"/>
        <w:ind w:left="576"/>
        <w:outlineLvl w:val="2"/>
        <w:rPr>
          <w:rFonts w:cs="Arial"/>
          <w:b/>
          <w:bCs/>
        </w:rPr>
      </w:pPr>
      <w:bookmarkStart w:id="260" w:name="wp3657"/>
      <w:bookmarkEnd w:id="260"/>
      <w:r w:rsidRPr="000A609D">
        <w:rPr>
          <w:rFonts w:cs="Arial"/>
          <w:b/>
          <w:bCs/>
        </w:rPr>
        <w:t xml:space="preserve">TCP Sliding Window </w:t>
      </w:r>
    </w:p>
    <w:p w14:paraId="28445DBA" w14:textId="77777777" w:rsidR="00C427FC" w:rsidRPr="000A609D" w:rsidRDefault="00C427FC" w:rsidP="00C427FC">
      <w:pPr>
        <w:spacing w:after="105"/>
        <w:rPr>
          <w:rFonts w:cs="Arial"/>
          <w:sz w:val="18"/>
          <w:szCs w:val="18"/>
        </w:rPr>
      </w:pPr>
      <w:bookmarkStart w:id="261" w:name="wp3659"/>
      <w:bookmarkEnd w:id="261"/>
      <w:r w:rsidRPr="000A609D">
        <w:rPr>
          <w:rFonts w:cs="Arial"/>
          <w:sz w:val="18"/>
          <w:szCs w:val="18"/>
        </w:rPr>
        <w:t xml:space="preserve">A </w:t>
      </w:r>
      <w:r w:rsidRPr="000A609D">
        <w:rPr>
          <w:rFonts w:cs="Arial"/>
          <w:i/>
          <w:iCs/>
          <w:sz w:val="18"/>
          <w:szCs w:val="18"/>
        </w:rPr>
        <w:t>TCP sliding window</w:t>
      </w:r>
      <w:r w:rsidRPr="000A609D">
        <w:rPr>
          <w:rFonts w:cs="Arial"/>
          <w:sz w:val="18"/>
          <w:szCs w:val="18"/>
        </w:rPr>
        <w:t xml:space="preserve"> provides more efficient use of network bandwidth than PAR because it enables hosts to send multiple bytes or packets before waiting for an acknowledgment. </w:t>
      </w:r>
    </w:p>
    <w:p w14:paraId="61CC778B" w14:textId="77777777" w:rsidR="00C427FC" w:rsidRPr="000A609D" w:rsidRDefault="00C427FC" w:rsidP="00C427FC">
      <w:pPr>
        <w:spacing w:after="105"/>
        <w:rPr>
          <w:rFonts w:cs="Arial"/>
          <w:sz w:val="18"/>
          <w:szCs w:val="18"/>
        </w:rPr>
      </w:pPr>
      <w:bookmarkStart w:id="262" w:name="wp3660"/>
      <w:bookmarkEnd w:id="262"/>
      <w:r w:rsidRPr="000A609D">
        <w:rPr>
          <w:rFonts w:cs="Arial"/>
          <w:sz w:val="18"/>
          <w:szCs w:val="18"/>
        </w:rPr>
        <w:t xml:space="preserve">In TCP, the receiver specifies the current window size in every packet. Because TCP provides a byte-stream connection, window sizes are expressed in bytes. This means that a window is the number of data bytes that the sender is allowed to send before waiting for an acknowledgment. Initial window sizes are indicated at connection setup, but might vary throughout the data transfer to provide flow control. A window size of zero, for instance, means "Send no data." </w:t>
      </w:r>
    </w:p>
    <w:p w14:paraId="7C12FA91" w14:textId="77777777" w:rsidR="00C427FC" w:rsidRPr="000A609D" w:rsidRDefault="00C427FC" w:rsidP="00C427FC">
      <w:pPr>
        <w:spacing w:after="105"/>
        <w:rPr>
          <w:rFonts w:cs="Arial"/>
          <w:sz w:val="18"/>
          <w:szCs w:val="18"/>
        </w:rPr>
      </w:pPr>
      <w:bookmarkStart w:id="263" w:name="wp3662"/>
      <w:bookmarkEnd w:id="263"/>
      <w:r w:rsidRPr="000A609D">
        <w:rPr>
          <w:rFonts w:cs="Arial"/>
          <w:sz w:val="18"/>
          <w:szCs w:val="18"/>
        </w:rPr>
        <w:lastRenderedPageBreak/>
        <w:t xml:space="preserve">In a TCP sliding-window operation, for example, the sender might have a sequence of bytes to send (numbered 1 to 10) to a receiver who has a window size of five. The sender then would place a window around the first five bytes and transmit them together. It would then wait for an acknowledgment. </w:t>
      </w:r>
    </w:p>
    <w:p w14:paraId="7F237C2A" w14:textId="77777777" w:rsidR="00C427FC" w:rsidRPr="000A609D" w:rsidRDefault="00C427FC" w:rsidP="00C427FC">
      <w:pPr>
        <w:spacing w:after="105"/>
        <w:rPr>
          <w:rFonts w:cs="Arial"/>
          <w:sz w:val="18"/>
          <w:szCs w:val="18"/>
        </w:rPr>
      </w:pPr>
      <w:bookmarkStart w:id="264" w:name="wp3663"/>
      <w:bookmarkEnd w:id="264"/>
      <w:r w:rsidRPr="000A609D">
        <w:rPr>
          <w:rFonts w:cs="Arial"/>
          <w:sz w:val="18"/>
          <w:szCs w:val="18"/>
        </w:rPr>
        <w:t xml:space="preserve">The receiver would respond with an ACK = 6, indicating that it has received bytes 1 to 5 and is expecting byte 6 next. In the same packet, the receiver would indicate that its window size is 5. The sender then would move the sliding window five bytes to the right and transmit bytes 6 to 10. The receiver would respond with an ACK = 11, indicating that it is expecting sequenced byte 11 next. In this packet, the receiver might indicate that its window size is 0 (because, for example, its internal buffers are full). At this point, the sender cannot send any more bytes until the receiver sends another packet with a window size greater than 0. </w:t>
      </w:r>
    </w:p>
    <w:p w14:paraId="0F5F6241" w14:textId="77777777" w:rsidR="00C427FC" w:rsidRPr="000A609D" w:rsidRDefault="00C427FC" w:rsidP="00C427FC">
      <w:pPr>
        <w:spacing w:before="210" w:after="105"/>
        <w:ind w:left="576"/>
        <w:outlineLvl w:val="2"/>
        <w:rPr>
          <w:rFonts w:cs="Arial"/>
          <w:b/>
          <w:bCs/>
        </w:rPr>
      </w:pPr>
      <w:bookmarkStart w:id="265" w:name="wp3664"/>
      <w:bookmarkEnd w:id="265"/>
      <w:r w:rsidRPr="000A609D">
        <w:rPr>
          <w:rFonts w:cs="Arial"/>
          <w:b/>
          <w:bCs/>
        </w:rPr>
        <w:t xml:space="preserve">TCP Packet Format </w:t>
      </w:r>
    </w:p>
    <w:bookmarkStart w:id="266" w:name="wp3669"/>
    <w:bookmarkEnd w:id="266"/>
    <w:p w14:paraId="594908FD" w14:textId="77777777" w:rsidR="00C427FC" w:rsidRPr="000A609D" w:rsidRDefault="00C427FC" w:rsidP="00C427FC">
      <w:pPr>
        <w:spacing w:after="105"/>
        <w:rPr>
          <w:rFonts w:cs="Arial"/>
          <w:sz w:val="18"/>
          <w:szCs w:val="18"/>
        </w:rPr>
      </w:pPr>
      <w:r w:rsidRPr="000A609D">
        <w:rPr>
          <w:rFonts w:cs="Arial"/>
          <w:sz w:val="18"/>
          <w:szCs w:val="18"/>
        </w:rPr>
        <w:fldChar w:fldCharType="begin"/>
      </w:r>
      <w:r w:rsidRPr="000A609D">
        <w:rPr>
          <w:rFonts w:cs="Arial"/>
          <w:sz w:val="18"/>
          <w:szCs w:val="18"/>
        </w:rPr>
        <w:instrText xml:space="preserve"> HYPERLINK "http://www.cisco.com/univercd/cc/td/doc/product/aggr/vpn5000/5000sw/conc52x/50028con/ip.htm" \l "wp3671" </w:instrText>
      </w:r>
      <w:r w:rsidRPr="000A609D">
        <w:rPr>
          <w:rFonts w:cs="Arial"/>
          <w:sz w:val="18"/>
          <w:szCs w:val="18"/>
        </w:rPr>
        <w:fldChar w:fldCharType="separate"/>
      </w:r>
      <w:r w:rsidRPr="000A609D">
        <w:rPr>
          <w:rFonts w:cs="Arial"/>
          <w:sz w:val="18"/>
          <w:szCs w:val="18"/>
        </w:rPr>
        <w:fldChar w:fldCharType="end"/>
      </w:r>
      <w:r w:rsidRPr="000A609D">
        <w:rPr>
          <w:rFonts w:cs="Arial"/>
          <w:sz w:val="18"/>
          <w:szCs w:val="18"/>
        </w:rPr>
        <w:t xml:space="preserve">illustrates the fields and overall format of a TCP packet. </w:t>
      </w:r>
    </w:p>
    <w:p w14:paraId="61EAC6A6" w14:textId="77777777" w:rsidR="00C427FC" w:rsidRPr="000A609D" w:rsidRDefault="00C427FC" w:rsidP="00C427FC">
      <w:pPr>
        <w:spacing w:before="210" w:after="135"/>
        <w:ind w:left="1440" w:hanging="720"/>
        <w:rPr>
          <w:rFonts w:cs="Arial"/>
          <w:b/>
          <w:bCs/>
          <w:sz w:val="18"/>
          <w:szCs w:val="18"/>
        </w:rPr>
      </w:pPr>
      <w:bookmarkStart w:id="267" w:name="wp3671"/>
      <w:bookmarkEnd w:id="267"/>
      <w:r w:rsidRPr="000A609D">
        <w:rPr>
          <w:rFonts w:cs="Arial"/>
          <w:b/>
          <w:bCs/>
          <w:sz w:val="18"/>
          <w:szCs w:val="18"/>
        </w:rPr>
        <w:t xml:space="preserve">Figure 30-10 Twelve fields comprise a TCP packet. </w:t>
      </w:r>
    </w:p>
    <w:bookmarkStart w:id="268" w:name="wp4349"/>
    <w:bookmarkEnd w:id="268"/>
    <w:p w14:paraId="06D3A7FF" w14:textId="77777777" w:rsidR="00C427FC" w:rsidRPr="000A609D" w:rsidRDefault="00C427FC" w:rsidP="00C427FC">
      <w:pPr>
        <w:rPr>
          <w:rFonts w:ascii="Times New Roman" w:hAnsi="Times New Roman"/>
          <w:sz w:val="24"/>
          <w:szCs w:val="24"/>
        </w:rPr>
      </w:pPr>
      <w:r w:rsidRPr="000A609D">
        <w:rPr>
          <w:rFonts w:ascii="Times New Roman" w:hAnsi="Times New Roman"/>
          <w:sz w:val="24"/>
          <w:szCs w:val="24"/>
        </w:rPr>
        <w:fldChar w:fldCharType="begin"/>
      </w:r>
      <w:r w:rsidRPr="000A609D">
        <w:rPr>
          <w:rFonts w:ascii="Times New Roman" w:hAnsi="Times New Roman"/>
          <w:sz w:val="24"/>
          <w:szCs w:val="24"/>
        </w:rPr>
        <w:instrText xml:space="preserve"> INCLUDEPICTURE "http://www.cisco.com/univercd/illus/s/44/s1344.jpg" \* MERGEFORMATINET </w:instrText>
      </w:r>
      <w:r w:rsidRPr="000A609D">
        <w:rPr>
          <w:rFonts w:ascii="Times New Roman" w:hAnsi="Times New Roman"/>
          <w:sz w:val="24"/>
          <w:szCs w:val="24"/>
        </w:rPr>
        <w:fldChar w:fldCharType="separate"/>
      </w:r>
      <w:r w:rsidRPr="000A609D">
        <w:rPr>
          <w:rFonts w:ascii="Times New Roman" w:hAnsi="Times New Roman"/>
          <w:sz w:val="24"/>
          <w:szCs w:val="24"/>
        </w:rPr>
        <w:pict w14:anchorId="10410645">
          <v:shape id="wp4347" o:spid="_x0000_i1048" type="#_x0000_t75" alt="" style="width:6in;height:249.75pt">
            <v:imagedata r:id="rId51" r:href="rId52"/>
          </v:shape>
        </w:pict>
      </w:r>
      <w:r w:rsidRPr="000A609D">
        <w:rPr>
          <w:rFonts w:ascii="Times New Roman" w:hAnsi="Times New Roman"/>
          <w:sz w:val="24"/>
          <w:szCs w:val="24"/>
        </w:rPr>
        <w:fldChar w:fldCharType="end"/>
      </w:r>
    </w:p>
    <w:p w14:paraId="00E0A560" w14:textId="77777777" w:rsidR="00C427FC" w:rsidRPr="000A609D" w:rsidRDefault="00C427FC" w:rsidP="00C427FC">
      <w:pPr>
        <w:spacing w:before="210" w:after="105"/>
        <w:ind w:left="576"/>
        <w:outlineLvl w:val="2"/>
        <w:rPr>
          <w:rFonts w:cs="Arial"/>
          <w:b/>
          <w:bCs/>
        </w:rPr>
      </w:pPr>
      <w:bookmarkStart w:id="269" w:name="wp3676"/>
      <w:bookmarkEnd w:id="269"/>
      <w:r w:rsidRPr="000A609D">
        <w:rPr>
          <w:rFonts w:cs="Arial"/>
          <w:b/>
          <w:bCs/>
        </w:rPr>
        <w:t xml:space="preserve">TCP Packet Field Descriptions </w:t>
      </w:r>
    </w:p>
    <w:p w14:paraId="45350F25" w14:textId="77777777" w:rsidR="00C427FC" w:rsidRPr="000A609D" w:rsidRDefault="00C427FC" w:rsidP="00C427FC">
      <w:pPr>
        <w:spacing w:after="105"/>
        <w:rPr>
          <w:rFonts w:cs="Arial"/>
          <w:sz w:val="18"/>
          <w:szCs w:val="18"/>
        </w:rPr>
      </w:pPr>
      <w:bookmarkStart w:id="270" w:name="wp1364"/>
      <w:bookmarkEnd w:id="270"/>
      <w:r w:rsidRPr="000A609D">
        <w:rPr>
          <w:rFonts w:cs="Arial"/>
          <w:sz w:val="18"/>
          <w:szCs w:val="18"/>
        </w:rPr>
        <w:t xml:space="preserve">The following descriptions summarize the TCP packet fields illustrated in </w:t>
      </w:r>
      <w:hyperlink r:id="rId53" w:anchor="wp3671" w:history="1"/>
      <w:r w:rsidRPr="000A609D">
        <w:rPr>
          <w:rFonts w:cs="Arial"/>
          <w:sz w:val="18"/>
          <w:szCs w:val="18"/>
        </w:rPr>
        <w:t xml:space="preserve">: </w:t>
      </w:r>
    </w:p>
    <w:p w14:paraId="1F92CBEC" w14:textId="77777777" w:rsidR="00C427FC" w:rsidRPr="000A609D" w:rsidRDefault="00C427FC" w:rsidP="00C427FC">
      <w:pPr>
        <w:spacing w:after="105"/>
        <w:ind w:left="1080" w:hanging="360"/>
        <w:rPr>
          <w:rFonts w:cs="Arial"/>
          <w:sz w:val="18"/>
          <w:szCs w:val="18"/>
        </w:rPr>
      </w:pPr>
      <w:bookmarkStart w:id="271" w:name="wp1824"/>
      <w:bookmarkEnd w:id="271"/>
      <w:r w:rsidRPr="000A609D">
        <w:rPr>
          <w:rFonts w:cs="Arial"/>
          <w:sz w:val="18"/>
          <w:szCs w:val="18"/>
        </w:rPr>
        <w:t>•</w:t>
      </w:r>
      <w:r w:rsidRPr="000A609D">
        <w:rPr>
          <w:rFonts w:cs="Arial"/>
          <w:sz w:val="18"/>
          <w:szCs w:val="18"/>
        </w:rPr>
        <w:fldChar w:fldCharType="begin"/>
      </w:r>
      <w:r w:rsidRPr="000A609D">
        <w:rPr>
          <w:rFonts w:cs="Arial"/>
          <w:sz w:val="18"/>
          <w:szCs w:val="18"/>
        </w:rPr>
        <w:instrText xml:space="preserve"> INCLUDEPICTURE "http://www.cisco.com/univercd/illus/images/blank.gif" \* MERGEFORMATINET </w:instrText>
      </w:r>
      <w:r w:rsidRPr="000A609D">
        <w:rPr>
          <w:rFonts w:cs="Arial"/>
          <w:sz w:val="18"/>
          <w:szCs w:val="18"/>
        </w:rPr>
        <w:fldChar w:fldCharType="separate"/>
      </w:r>
      <w:r w:rsidRPr="000A609D">
        <w:rPr>
          <w:rFonts w:cs="Arial"/>
          <w:sz w:val="18"/>
          <w:szCs w:val="18"/>
        </w:rPr>
        <w:pict w14:anchorId="299A3F70">
          <v:shape id="_x0000_i1049" type="#_x0000_t75" alt="" style="width:1.5pt;height:1.5pt">
            <v:imagedata r:id="rId11" r:href="rId54"/>
          </v:shape>
        </w:pict>
      </w:r>
      <w:r w:rsidRPr="000A609D">
        <w:rPr>
          <w:rFonts w:cs="Arial"/>
          <w:sz w:val="18"/>
          <w:szCs w:val="18"/>
        </w:rPr>
        <w:fldChar w:fldCharType="end"/>
      </w:r>
      <w:r w:rsidRPr="000A609D">
        <w:rPr>
          <w:rFonts w:cs="Arial"/>
          <w:i/>
          <w:iCs/>
          <w:sz w:val="18"/>
          <w:szCs w:val="18"/>
        </w:rPr>
        <w:t xml:space="preserve">Source Port </w:t>
      </w:r>
      <w:r w:rsidRPr="000A609D">
        <w:rPr>
          <w:rFonts w:cs="Arial"/>
          <w:sz w:val="18"/>
          <w:szCs w:val="18"/>
        </w:rPr>
        <w:t xml:space="preserve">and </w:t>
      </w:r>
      <w:r w:rsidRPr="000A609D">
        <w:rPr>
          <w:rFonts w:cs="Arial"/>
          <w:i/>
          <w:iCs/>
          <w:sz w:val="18"/>
          <w:szCs w:val="18"/>
        </w:rPr>
        <w:t>Destination Port</w:t>
      </w:r>
      <w:r w:rsidRPr="000A609D">
        <w:rPr>
          <w:rFonts w:cs="Arial"/>
          <w:sz w:val="18"/>
          <w:szCs w:val="18"/>
        </w:rPr>
        <w:t xml:space="preserve">—Identifies points at which upper-layer source and destination processes receive TCP services. </w:t>
      </w:r>
    </w:p>
    <w:p w14:paraId="5DA5D4A1" w14:textId="77777777" w:rsidR="00C427FC" w:rsidRPr="000A609D" w:rsidRDefault="00C427FC" w:rsidP="00C427FC">
      <w:pPr>
        <w:spacing w:after="105"/>
        <w:ind w:left="1080" w:hanging="360"/>
        <w:rPr>
          <w:rFonts w:cs="Arial"/>
          <w:sz w:val="18"/>
          <w:szCs w:val="18"/>
        </w:rPr>
      </w:pPr>
      <w:bookmarkStart w:id="272" w:name="wp1365"/>
      <w:bookmarkEnd w:id="272"/>
      <w:r w:rsidRPr="000A609D">
        <w:rPr>
          <w:rFonts w:cs="Arial"/>
          <w:sz w:val="18"/>
          <w:szCs w:val="18"/>
        </w:rPr>
        <w:t>•</w:t>
      </w:r>
      <w:r w:rsidRPr="000A609D">
        <w:rPr>
          <w:rFonts w:cs="Arial"/>
          <w:sz w:val="18"/>
          <w:szCs w:val="18"/>
        </w:rPr>
        <w:fldChar w:fldCharType="begin"/>
      </w:r>
      <w:r w:rsidRPr="000A609D">
        <w:rPr>
          <w:rFonts w:cs="Arial"/>
          <w:sz w:val="18"/>
          <w:szCs w:val="18"/>
        </w:rPr>
        <w:instrText xml:space="preserve"> INCLUDEPICTURE "http://www.cisco.com/univercd/illus/images/blank.gif" \* MERGEFORMATINET </w:instrText>
      </w:r>
      <w:r w:rsidRPr="000A609D">
        <w:rPr>
          <w:rFonts w:cs="Arial"/>
          <w:sz w:val="18"/>
          <w:szCs w:val="18"/>
        </w:rPr>
        <w:fldChar w:fldCharType="separate"/>
      </w:r>
      <w:r w:rsidRPr="000A609D">
        <w:rPr>
          <w:rFonts w:cs="Arial"/>
          <w:sz w:val="18"/>
          <w:szCs w:val="18"/>
        </w:rPr>
        <w:pict w14:anchorId="1D807246">
          <v:shape id="_x0000_i1050" type="#_x0000_t75" alt="" style="width:1.5pt;height:1.5pt">
            <v:imagedata r:id="rId11" r:href="rId55"/>
          </v:shape>
        </w:pict>
      </w:r>
      <w:r w:rsidRPr="000A609D">
        <w:rPr>
          <w:rFonts w:cs="Arial"/>
          <w:sz w:val="18"/>
          <w:szCs w:val="18"/>
        </w:rPr>
        <w:fldChar w:fldCharType="end"/>
      </w:r>
      <w:r w:rsidRPr="000A609D">
        <w:rPr>
          <w:rFonts w:cs="Arial"/>
          <w:i/>
          <w:iCs/>
          <w:sz w:val="18"/>
          <w:szCs w:val="18"/>
        </w:rPr>
        <w:t>Sequence Number</w:t>
      </w:r>
      <w:r w:rsidRPr="000A609D">
        <w:rPr>
          <w:rFonts w:cs="Arial"/>
          <w:sz w:val="18"/>
          <w:szCs w:val="18"/>
        </w:rPr>
        <w:t xml:space="preserve">—Usually specifies the number assigned to the first byte of data in the current message. In the connection-establishment phase, this field also can be used to identify an initial sequence number to be used in an upcoming transmission. </w:t>
      </w:r>
    </w:p>
    <w:p w14:paraId="3DDB11A9" w14:textId="77777777" w:rsidR="00C427FC" w:rsidRPr="000A609D" w:rsidRDefault="00C427FC" w:rsidP="00C427FC">
      <w:pPr>
        <w:spacing w:after="105"/>
        <w:ind w:left="1080" w:hanging="360"/>
        <w:rPr>
          <w:rFonts w:cs="Arial"/>
          <w:sz w:val="18"/>
          <w:szCs w:val="18"/>
        </w:rPr>
      </w:pPr>
      <w:bookmarkStart w:id="273" w:name="wp1366"/>
      <w:bookmarkEnd w:id="273"/>
      <w:r w:rsidRPr="000A609D">
        <w:rPr>
          <w:rFonts w:cs="Arial"/>
          <w:sz w:val="18"/>
          <w:szCs w:val="18"/>
        </w:rPr>
        <w:t>•</w:t>
      </w:r>
      <w:r w:rsidRPr="000A609D">
        <w:rPr>
          <w:rFonts w:cs="Arial"/>
          <w:sz w:val="18"/>
          <w:szCs w:val="18"/>
        </w:rPr>
        <w:fldChar w:fldCharType="begin"/>
      </w:r>
      <w:r w:rsidRPr="000A609D">
        <w:rPr>
          <w:rFonts w:cs="Arial"/>
          <w:sz w:val="18"/>
          <w:szCs w:val="18"/>
        </w:rPr>
        <w:instrText xml:space="preserve"> INCLUDEPICTURE "http://www.cisco.com/univercd/illus/images/blank.gif" \* MERGEFORMATINET </w:instrText>
      </w:r>
      <w:r w:rsidRPr="000A609D">
        <w:rPr>
          <w:rFonts w:cs="Arial"/>
          <w:sz w:val="18"/>
          <w:szCs w:val="18"/>
        </w:rPr>
        <w:fldChar w:fldCharType="separate"/>
      </w:r>
      <w:r w:rsidRPr="000A609D">
        <w:rPr>
          <w:rFonts w:cs="Arial"/>
          <w:sz w:val="18"/>
          <w:szCs w:val="18"/>
        </w:rPr>
        <w:pict w14:anchorId="63AC9EF3">
          <v:shape id="_x0000_i1051" type="#_x0000_t75" alt="" style="width:1.5pt;height:1.5pt">
            <v:imagedata r:id="rId11" r:href="rId56"/>
          </v:shape>
        </w:pict>
      </w:r>
      <w:r w:rsidRPr="000A609D">
        <w:rPr>
          <w:rFonts w:cs="Arial"/>
          <w:sz w:val="18"/>
          <w:szCs w:val="18"/>
        </w:rPr>
        <w:fldChar w:fldCharType="end"/>
      </w:r>
      <w:r w:rsidRPr="000A609D">
        <w:rPr>
          <w:rFonts w:cs="Arial"/>
          <w:i/>
          <w:iCs/>
          <w:sz w:val="18"/>
          <w:szCs w:val="18"/>
        </w:rPr>
        <w:t>Acknowledgment Number</w:t>
      </w:r>
      <w:r w:rsidRPr="000A609D">
        <w:rPr>
          <w:rFonts w:cs="Arial"/>
          <w:sz w:val="18"/>
          <w:szCs w:val="18"/>
        </w:rPr>
        <w:t xml:space="preserve">—Contains the sequence number of the next byte of data the sender of the packet expects to receive. </w:t>
      </w:r>
    </w:p>
    <w:p w14:paraId="18414CD3" w14:textId="77777777" w:rsidR="00C427FC" w:rsidRPr="000A609D" w:rsidRDefault="00C427FC" w:rsidP="00C427FC">
      <w:pPr>
        <w:spacing w:after="105"/>
        <w:ind w:left="1080" w:hanging="360"/>
        <w:rPr>
          <w:rFonts w:cs="Arial"/>
          <w:sz w:val="18"/>
          <w:szCs w:val="18"/>
        </w:rPr>
      </w:pPr>
      <w:bookmarkStart w:id="274" w:name="wp1367"/>
      <w:bookmarkEnd w:id="274"/>
      <w:r w:rsidRPr="000A609D">
        <w:rPr>
          <w:rFonts w:cs="Arial"/>
          <w:sz w:val="18"/>
          <w:szCs w:val="18"/>
        </w:rPr>
        <w:t>•</w:t>
      </w:r>
      <w:r w:rsidRPr="000A609D">
        <w:rPr>
          <w:rFonts w:cs="Arial"/>
          <w:sz w:val="18"/>
          <w:szCs w:val="18"/>
        </w:rPr>
        <w:fldChar w:fldCharType="begin"/>
      </w:r>
      <w:r w:rsidRPr="000A609D">
        <w:rPr>
          <w:rFonts w:cs="Arial"/>
          <w:sz w:val="18"/>
          <w:szCs w:val="18"/>
        </w:rPr>
        <w:instrText xml:space="preserve"> INCLUDEPICTURE "http://www.cisco.com/univercd/illus/images/blank.gif" \* MERGEFORMATINET </w:instrText>
      </w:r>
      <w:r w:rsidRPr="000A609D">
        <w:rPr>
          <w:rFonts w:cs="Arial"/>
          <w:sz w:val="18"/>
          <w:szCs w:val="18"/>
        </w:rPr>
        <w:fldChar w:fldCharType="separate"/>
      </w:r>
      <w:r w:rsidRPr="000A609D">
        <w:rPr>
          <w:rFonts w:cs="Arial"/>
          <w:sz w:val="18"/>
          <w:szCs w:val="18"/>
        </w:rPr>
        <w:pict w14:anchorId="705AC0F8">
          <v:shape id="_x0000_i1052" type="#_x0000_t75" alt="" style="width:1.5pt;height:1.5pt">
            <v:imagedata r:id="rId11" r:href="rId57"/>
          </v:shape>
        </w:pict>
      </w:r>
      <w:r w:rsidRPr="000A609D">
        <w:rPr>
          <w:rFonts w:cs="Arial"/>
          <w:sz w:val="18"/>
          <w:szCs w:val="18"/>
        </w:rPr>
        <w:fldChar w:fldCharType="end"/>
      </w:r>
      <w:r w:rsidRPr="000A609D">
        <w:rPr>
          <w:rFonts w:cs="Arial"/>
          <w:i/>
          <w:iCs/>
          <w:sz w:val="18"/>
          <w:szCs w:val="18"/>
        </w:rPr>
        <w:t>Data Offset</w:t>
      </w:r>
      <w:r w:rsidRPr="000A609D">
        <w:rPr>
          <w:rFonts w:cs="Arial"/>
          <w:sz w:val="18"/>
          <w:szCs w:val="18"/>
        </w:rPr>
        <w:t xml:space="preserve">—Indicates the number of 32-bit words in the TCP header. </w:t>
      </w:r>
    </w:p>
    <w:p w14:paraId="1C2CF89F" w14:textId="77777777" w:rsidR="00C427FC" w:rsidRPr="000A609D" w:rsidRDefault="00C427FC" w:rsidP="00C427FC">
      <w:pPr>
        <w:spacing w:after="105"/>
        <w:ind w:left="1080" w:hanging="360"/>
        <w:rPr>
          <w:rFonts w:cs="Arial"/>
          <w:sz w:val="18"/>
          <w:szCs w:val="18"/>
        </w:rPr>
      </w:pPr>
      <w:bookmarkStart w:id="275" w:name="wp1368"/>
      <w:bookmarkEnd w:id="275"/>
      <w:r w:rsidRPr="000A609D">
        <w:rPr>
          <w:rFonts w:cs="Arial"/>
          <w:sz w:val="18"/>
          <w:szCs w:val="18"/>
        </w:rPr>
        <w:t>•</w:t>
      </w:r>
      <w:r w:rsidRPr="000A609D">
        <w:rPr>
          <w:rFonts w:cs="Arial"/>
          <w:sz w:val="18"/>
          <w:szCs w:val="18"/>
        </w:rPr>
        <w:fldChar w:fldCharType="begin"/>
      </w:r>
      <w:r w:rsidRPr="000A609D">
        <w:rPr>
          <w:rFonts w:cs="Arial"/>
          <w:sz w:val="18"/>
          <w:szCs w:val="18"/>
        </w:rPr>
        <w:instrText xml:space="preserve"> INCLUDEPICTURE "http://www.cisco.com/univercd/illus/images/blank.gif" \* MERGEFORMATINET </w:instrText>
      </w:r>
      <w:r w:rsidRPr="000A609D">
        <w:rPr>
          <w:rFonts w:cs="Arial"/>
          <w:sz w:val="18"/>
          <w:szCs w:val="18"/>
        </w:rPr>
        <w:fldChar w:fldCharType="separate"/>
      </w:r>
      <w:r w:rsidRPr="000A609D">
        <w:rPr>
          <w:rFonts w:cs="Arial"/>
          <w:sz w:val="18"/>
          <w:szCs w:val="18"/>
        </w:rPr>
        <w:pict w14:anchorId="64A9CB20">
          <v:shape id="_x0000_i1053" type="#_x0000_t75" alt="" style="width:1.5pt;height:1.5pt">
            <v:imagedata r:id="rId11" r:href="rId58"/>
          </v:shape>
        </w:pict>
      </w:r>
      <w:r w:rsidRPr="000A609D">
        <w:rPr>
          <w:rFonts w:cs="Arial"/>
          <w:sz w:val="18"/>
          <w:szCs w:val="18"/>
        </w:rPr>
        <w:fldChar w:fldCharType="end"/>
      </w:r>
      <w:r w:rsidRPr="000A609D">
        <w:rPr>
          <w:rFonts w:cs="Arial"/>
          <w:i/>
          <w:iCs/>
          <w:sz w:val="18"/>
          <w:szCs w:val="18"/>
        </w:rPr>
        <w:t>Reserved</w:t>
      </w:r>
      <w:r w:rsidRPr="000A609D">
        <w:rPr>
          <w:rFonts w:cs="Arial"/>
          <w:sz w:val="18"/>
          <w:szCs w:val="18"/>
        </w:rPr>
        <w:t xml:space="preserve">—Remains reserved for future use. </w:t>
      </w:r>
    </w:p>
    <w:p w14:paraId="044AA78F" w14:textId="77777777" w:rsidR="00C427FC" w:rsidRPr="000A609D" w:rsidRDefault="00C427FC" w:rsidP="00C427FC">
      <w:pPr>
        <w:spacing w:after="105"/>
        <w:ind w:left="1080" w:hanging="360"/>
        <w:rPr>
          <w:rFonts w:cs="Arial"/>
          <w:sz w:val="18"/>
          <w:szCs w:val="18"/>
        </w:rPr>
      </w:pPr>
      <w:bookmarkStart w:id="276" w:name="wp1369"/>
      <w:bookmarkEnd w:id="276"/>
      <w:r w:rsidRPr="000A609D">
        <w:rPr>
          <w:rFonts w:cs="Arial"/>
          <w:sz w:val="18"/>
          <w:szCs w:val="18"/>
        </w:rPr>
        <w:t>•</w:t>
      </w:r>
      <w:r w:rsidRPr="000A609D">
        <w:rPr>
          <w:rFonts w:cs="Arial"/>
          <w:sz w:val="18"/>
          <w:szCs w:val="18"/>
        </w:rPr>
        <w:fldChar w:fldCharType="begin"/>
      </w:r>
      <w:r w:rsidRPr="000A609D">
        <w:rPr>
          <w:rFonts w:cs="Arial"/>
          <w:sz w:val="18"/>
          <w:szCs w:val="18"/>
        </w:rPr>
        <w:instrText xml:space="preserve"> INCLUDEPICTURE "http://www.cisco.com/univercd/illus/images/blank.gif" \* MERGEFORMATINET </w:instrText>
      </w:r>
      <w:r w:rsidRPr="000A609D">
        <w:rPr>
          <w:rFonts w:cs="Arial"/>
          <w:sz w:val="18"/>
          <w:szCs w:val="18"/>
        </w:rPr>
        <w:fldChar w:fldCharType="separate"/>
      </w:r>
      <w:r w:rsidRPr="000A609D">
        <w:rPr>
          <w:rFonts w:cs="Arial"/>
          <w:sz w:val="18"/>
          <w:szCs w:val="18"/>
        </w:rPr>
        <w:pict w14:anchorId="60E26D27">
          <v:shape id="_x0000_i1054" type="#_x0000_t75" alt="" style="width:14.25pt;height:1.5pt">
            <v:imagedata r:id="rId11" r:href="rId59"/>
          </v:shape>
        </w:pict>
      </w:r>
      <w:r w:rsidRPr="000A609D">
        <w:rPr>
          <w:rFonts w:cs="Arial"/>
          <w:sz w:val="18"/>
          <w:szCs w:val="18"/>
        </w:rPr>
        <w:fldChar w:fldCharType="end"/>
      </w:r>
      <w:r w:rsidRPr="000A609D">
        <w:rPr>
          <w:rFonts w:cs="Arial"/>
          <w:i/>
          <w:iCs/>
          <w:sz w:val="18"/>
          <w:szCs w:val="18"/>
        </w:rPr>
        <w:t>Flags</w:t>
      </w:r>
      <w:r w:rsidRPr="000A609D">
        <w:rPr>
          <w:rFonts w:cs="Arial"/>
          <w:sz w:val="18"/>
          <w:szCs w:val="18"/>
        </w:rPr>
        <w:t xml:space="preserve">—Carries a variety of control information, including the SYN and ACK bits used for connection establishment, and the FIN bit used for connection termination. </w:t>
      </w:r>
    </w:p>
    <w:p w14:paraId="3F0ACA7A" w14:textId="77777777" w:rsidR="00C427FC" w:rsidRPr="000A609D" w:rsidRDefault="00C427FC" w:rsidP="00C427FC">
      <w:pPr>
        <w:spacing w:after="105"/>
        <w:ind w:left="1080" w:hanging="360"/>
        <w:rPr>
          <w:rFonts w:cs="Arial"/>
          <w:sz w:val="18"/>
          <w:szCs w:val="18"/>
        </w:rPr>
      </w:pPr>
      <w:bookmarkStart w:id="277" w:name="wp1370"/>
      <w:bookmarkEnd w:id="277"/>
      <w:r w:rsidRPr="000A609D">
        <w:rPr>
          <w:rFonts w:cs="Arial"/>
          <w:sz w:val="18"/>
          <w:szCs w:val="18"/>
        </w:rPr>
        <w:t>•</w:t>
      </w:r>
      <w:r w:rsidRPr="000A609D">
        <w:rPr>
          <w:rFonts w:cs="Arial"/>
          <w:sz w:val="18"/>
          <w:szCs w:val="18"/>
        </w:rPr>
        <w:fldChar w:fldCharType="begin"/>
      </w:r>
      <w:r w:rsidRPr="000A609D">
        <w:rPr>
          <w:rFonts w:cs="Arial"/>
          <w:sz w:val="18"/>
          <w:szCs w:val="18"/>
        </w:rPr>
        <w:instrText xml:space="preserve"> INCLUDEPICTURE "http://www.cisco.com/univercd/illus/images/blank.gif" \* MERGEFORMATINET </w:instrText>
      </w:r>
      <w:r w:rsidRPr="000A609D">
        <w:rPr>
          <w:rFonts w:cs="Arial"/>
          <w:sz w:val="18"/>
          <w:szCs w:val="18"/>
        </w:rPr>
        <w:fldChar w:fldCharType="separate"/>
      </w:r>
      <w:r w:rsidRPr="000A609D">
        <w:rPr>
          <w:rFonts w:cs="Arial"/>
          <w:sz w:val="18"/>
          <w:szCs w:val="18"/>
        </w:rPr>
        <w:pict w14:anchorId="69826BE6">
          <v:shape id="_x0000_i1055" type="#_x0000_t75" alt="" style="width:1.5pt;height:1.5pt">
            <v:imagedata r:id="rId11" r:href="rId60"/>
          </v:shape>
        </w:pict>
      </w:r>
      <w:r w:rsidRPr="000A609D">
        <w:rPr>
          <w:rFonts w:cs="Arial"/>
          <w:sz w:val="18"/>
          <w:szCs w:val="18"/>
        </w:rPr>
        <w:fldChar w:fldCharType="end"/>
      </w:r>
      <w:r w:rsidRPr="000A609D">
        <w:rPr>
          <w:rFonts w:cs="Arial"/>
          <w:i/>
          <w:iCs/>
          <w:sz w:val="18"/>
          <w:szCs w:val="18"/>
        </w:rPr>
        <w:t>Window</w:t>
      </w:r>
      <w:r w:rsidRPr="000A609D">
        <w:rPr>
          <w:rFonts w:cs="Arial"/>
          <w:sz w:val="18"/>
          <w:szCs w:val="18"/>
        </w:rPr>
        <w:t xml:space="preserve">—Specifies the size of the sender's receive window (that is, the buffer space available for incoming data). </w:t>
      </w:r>
    </w:p>
    <w:p w14:paraId="1C0686A2" w14:textId="77777777" w:rsidR="00C427FC" w:rsidRPr="000A609D" w:rsidRDefault="00C427FC" w:rsidP="00C427FC">
      <w:pPr>
        <w:spacing w:after="105"/>
        <w:ind w:left="1080" w:hanging="360"/>
        <w:rPr>
          <w:rFonts w:cs="Arial"/>
          <w:sz w:val="18"/>
          <w:szCs w:val="18"/>
        </w:rPr>
      </w:pPr>
      <w:bookmarkStart w:id="278" w:name="wp1371"/>
      <w:bookmarkEnd w:id="278"/>
      <w:r w:rsidRPr="000A609D">
        <w:rPr>
          <w:rFonts w:cs="Arial"/>
          <w:sz w:val="18"/>
          <w:szCs w:val="18"/>
        </w:rPr>
        <w:t>•</w:t>
      </w:r>
      <w:r w:rsidRPr="000A609D">
        <w:rPr>
          <w:rFonts w:cs="Arial"/>
          <w:sz w:val="18"/>
          <w:szCs w:val="18"/>
        </w:rPr>
        <w:fldChar w:fldCharType="begin"/>
      </w:r>
      <w:r w:rsidRPr="000A609D">
        <w:rPr>
          <w:rFonts w:cs="Arial"/>
          <w:sz w:val="18"/>
          <w:szCs w:val="18"/>
        </w:rPr>
        <w:instrText xml:space="preserve"> INCLUDEPICTURE "http://www.cisco.com/univercd/illus/images/blank.gif" \* MERGEFORMATINET </w:instrText>
      </w:r>
      <w:r w:rsidRPr="000A609D">
        <w:rPr>
          <w:rFonts w:cs="Arial"/>
          <w:sz w:val="18"/>
          <w:szCs w:val="18"/>
        </w:rPr>
        <w:fldChar w:fldCharType="separate"/>
      </w:r>
      <w:r w:rsidRPr="000A609D">
        <w:rPr>
          <w:rFonts w:cs="Arial"/>
          <w:sz w:val="18"/>
          <w:szCs w:val="18"/>
        </w:rPr>
        <w:pict w14:anchorId="4B7244A0">
          <v:shape id="_x0000_i1056" type="#_x0000_t75" alt="" style="width:1.5pt;height:1.5pt">
            <v:imagedata r:id="rId11" r:href="rId61"/>
          </v:shape>
        </w:pict>
      </w:r>
      <w:r w:rsidRPr="000A609D">
        <w:rPr>
          <w:rFonts w:cs="Arial"/>
          <w:sz w:val="18"/>
          <w:szCs w:val="18"/>
        </w:rPr>
        <w:fldChar w:fldCharType="end"/>
      </w:r>
      <w:r w:rsidRPr="000A609D">
        <w:rPr>
          <w:rFonts w:cs="Arial"/>
          <w:i/>
          <w:iCs/>
          <w:sz w:val="18"/>
          <w:szCs w:val="18"/>
        </w:rPr>
        <w:t>Checksum</w:t>
      </w:r>
      <w:r w:rsidRPr="000A609D">
        <w:rPr>
          <w:rFonts w:cs="Arial"/>
          <w:sz w:val="18"/>
          <w:szCs w:val="18"/>
        </w:rPr>
        <w:t xml:space="preserve">—Indicates whether the header was damaged in transit. </w:t>
      </w:r>
    </w:p>
    <w:p w14:paraId="4167C64D" w14:textId="77777777" w:rsidR="00C427FC" w:rsidRPr="000A609D" w:rsidRDefault="00C427FC" w:rsidP="00C427FC">
      <w:pPr>
        <w:spacing w:after="105"/>
        <w:ind w:left="1080" w:hanging="360"/>
        <w:rPr>
          <w:rFonts w:cs="Arial"/>
          <w:sz w:val="18"/>
          <w:szCs w:val="18"/>
        </w:rPr>
      </w:pPr>
      <w:bookmarkStart w:id="279" w:name="wp1372"/>
      <w:bookmarkEnd w:id="279"/>
      <w:r w:rsidRPr="000A609D">
        <w:rPr>
          <w:rFonts w:cs="Arial"/>
          <w:sz w:val="18"/>
          <w:szCs w:val="18"/>
        </w:rPr>
        <w:lastRenderedPageBreak/>
        <w:t>•</w:t>
      </w:r>
      <w:r w:rsidRPr="000A609D">
        <w:rPr>
          <w:rFonts w:cs="Arial"/>
          <w:sz w:val="18"/>
          <w:szCs w:val="18"/>
        </w:rPr>
        <w:fldChar w:fldCharType="begin"/>
      </w:r>
      <w:r w:rsidRPr="000A609D">
        <w:rPr>
          <w:rFonts w:cs="Arial"/>
          <w:sz w:val="18"/>
          <w:szCs w:val="18"/>
        </w:rPr>
        <w:instrText xml:space="preserve"> INCLUDEPICTURE "http://www.cisco.com/univercd/illus/images/blank.gif" \* MERGEFORMATINET </w:instrText>
      </w:r>
      <w:r w:rsidRPr="000A609D">
        <w:rPr>
          <w:rFonts w:cs="Arial"/>
          <w:sz w:val="18"/>
          <w:szCs w:val="18"/>
        </w:rPr>
        <w:fldChar w:fldCharType="separate"/>
      </w:r>
      <w:r w:rsidRPr="000A609D">
        <w:rPr>
          <w:rFonts w:cs="Arial"/>
          <w:sz w:val="18"/>
          <w:szCs w:val="18"/>
        </w:rPr>
        <w:pict w14:anchorId="79BF8171">
          <v:shape id="_x0000_i1057" type="#_x0000_t75" alt="" style="width:1.5pt;height:1.5pt">
            <v:imagedata r:id="rId11" r:href="rId62"/>
          </v:shape>
        </w:pict>
      </w:r>
      <w:r w:rsidRPr="000A609D">
        <w:rPr>
          <w:rFonts w:cs="Arial"/>
          <w:sz w:val="18"/>
          <w:szCs w:val="18"/>
        </w:rPr>
        <w:fldChar w:fldCharType="end"/>
      </w:r>
      <w:r w:rsidRPr="000A609D">
        <w:rPr>
          <w:rFonts w:cs="Arial"/>
          <w:i/>
          <w:iCs/>
          <w:sz w:val="18"/>
          <w:szCs w:val="18"/>
        </w:rPr>
        <w:t>Urgent Pointer</w:t>
      </w:r>
      <w:r w:rsidRPr="000A609D">
        <w:rPr>
          <w:rFonts w:cs="Arial"/>
          <w:sz w:val="18"/>
          <w:szCs w:val="18"/>
        </w:rPr>
        <w:t xml:space="preserve">—Points to the first urgent data byte in the packet. </w:t>
      </w:r>
    </w:p>
    <w:p w14:paraId="452F3C75" w14:textId="77777777" w:rsidR="00C427FC" w:rsidRPr="000A609D" w:rsidRDefault="00C427FC" w:rsidP="00C427FC">
      <w:pPr>
        <w:spacing w:after="105"/>
        <w:ind w:left="1080" w:hanging="360"/>
        <w:rPr>
          <w:rFonts w:cs="Arial"/>
          <w:sz w:val="18"/>
          <w:szCs w:val="18"/>
        </w:rPr>
      </w:pPr>
      <w:bookmarkStart w:id="280" w:name="wp1373"/>
      <w:bookmarkEnd w:id="280"/>
      <w:r w:rsidRPr="000A609D">
        <w:rPr>
          <w:rFonts w:cs="Arial"/>
          <w:sz w:val="18"/>
          <w:szCs w:val="18"/>
        </w:rPr>
        <w:t>•</w:t>
      </w:r>
      <w:r w:rsidRPr="000A609D">
        <w:rPr>
          <w:rFonts w:cs="Arial"/>
          <w:sz w:val="18"/>
          <w:szCs w:val="18"/>
        </w:rPr>
        <w:fldChar w:fldCharType="begin"/>
      </w:r>
      <w:r w:rsidRPr="000A609D">
        <w:rPr>
          <w:rFonts w:cs="Arial"/>
          <w:sz w:val="18"/>
          <w:szCs w:val="18"/>
        </w:rPr>
        <w:instrText xml:space="preserve"> INCLUDEPICTURE "http://www.cisco.com/univercd/illus/images/blank.gif" \* MERGEFORMATINET </w:instrText>
      </w:r>
      <w:r w:rsidRPr="000A609D">
        <w:rPr>
          <w:rFonts w:cs="Arial"/>
          <w:sz w:val="18"/>
          <w:szCs w:val="18"/>
        </w:rPr>
        <w:fldChar w:fldCharType="separate"/>
      </w:r>
      <w:r w:rsidRPr="000A609D">
        <w:rPr>
          <w:rFonts w:cs="Arial"/>
          <w:sz w:val="18"/>
          <w:szCs w:val="18"/>
        </w:rPr>
        <w:pict w14:anchorId="42D5CBA7">
          <v:shape id="_x0000_i1058" type="#_x0000_t75" alt="" style="width:1.5pt;height:1.5pt">
            <v:imagedata r:id="rId11" r:href="rId63"/>
          </v:shape>
        </w:pict>
      </w:r>
      <w:r w:rsidRPr="000A609D">
        <w:rPr>
          <w:rFonts w:cs="Arial"/>
          <w:sz w:val="18"/>
          <w:szCs w:val="18"/>
        </w:rPr>
        <w:fldChar w:fldCharType="end"/>
      </w:r>
      <w:r w:rsidRPr="000A609D">
        <w:rPr>
          <w:rFonts w:cs="Arial"/>
          <w:i/>
          <w:iCs/>
          <w:sz w:val="18"/>
          <w:szCs w:val="18"/>
        </w:rPr>
        <w:t>Options</w:t>
      </w:r>
      <w:r w:rsidRPr="000A609D">
        <w:rPr>
          <w:rFonts w:cs="Arial"/>
          <w:sz w:val="18"/>
          <w:szCs w:val="18"/>
        </w:rPr>
        <w:t xml:space="preserve">—Specifies various TCP options. </w:t>
      </w:r>
    </w:p>
    <w:p w14:paraId="402F2F18" w14:textId="77777777" w:rsidR="00C427FC" w:rsidRPr="000A609D" w:rsidRDefault="00C427FC" w:rsidP="00C427FC">
      <w:pPr>
        <w:spacing w:after="105"/>
        <w:ind w:left="1080" w:hanging="360"/>
        <w:rPr>
          <w:rFonts w:cs="Arial"/>
          <w:sz w:val="18"/>
          <w:szCs w:val="18"/>
        </w:rPr>
      </w:pPr>
      <w:bookmarkStart w:id="281" w:name="wp1374"/>
      <w:bookmarkEnd w:id="281"/>
      <w:r w:rsidRPr="000A609D">
        <w:rPr>
          <w:rFonts w:cs="Arial"/>
          <w:sz w:val="18"/>
          <w:szCs w:val="18"/>
        </w:rPr>
        <w:t>•</w:t>
      </w:r>
      <w:r w:rsidRPr="000A609D">
        <w:rPr>
          <w:rFonts w:cs="Arial"/>
          <w:sz w:val="18"/>
          <w:szCs w:val="18"/>
        </w:rPr>
        <w:fldChar w:fldCharType="begin"/>
      </w:r>
      <w:r w:rsidRPr="000A609D">
        <w:rPr>
          <w:rFonts w:cs="Arial"/>
          <w:sz w:val="18"/>
          <w:szCs w:val="18"/>
        </w:rPr>
        <w:instrText xml:space="preserve"> INCLUDEPICTURE "http://www.cisco.com/univercd/illus/images/blank.gif" \* MERGEFORMATINET </w:instrText>
      </w:r>
      <w:r w:rsidRPr="000A609D">
        <w:rPr>
          <w:rFonts w:cs="Arial"/>
          <w:sz w:val="18"/>
          <w:szCs w:val="18"/>
        </w:rPr>
        <w:fldChar w:fldCharType="separate"/>
      </w:r>
      <w:r w:rsidRPr="000A609D">
        <w:rPr>
          <w:rFonts w:cs="Arial"/>
          <w:sz w:val="18"/>
          <w:szCs w:val="18"/>
        </w:rPr>
        <w:pict w14:anchorId="1EF2AC66">
          <v:shape id="_x0000_i1059" type="#_x0000_t75" alt="" style="width:1.5pt;height:1.5pt">
            <v:imagedata r:id="rId11" r:href="rId64"/>
          </v:shape>
        </w:pict>
      </w:r>
      <w:r w:rsidRPr="000A609D">
        <w:rPr>
          <w:rFonts w:cs="Arial"/>
          <w:sz w:val="18"/>
          <w:szCs w:val="18"/>
        </w:rPr>
        <w:fldChar w:fldCharType="end"/>
      </w:r>
      <w:r w:rsidRPr="000A609D">
        <w:rPr>
          <w:rFonts w:cs="Arial"/>
          <w:i/>
          <w:iCs/>
          <w:sz w:val="18"/>
          <w:szCs w:val="18"/>
        </w:rPr>
        <w:t>Data</w:t>
      </w:r>
      <w:r w:rsidRPr="000A609D">
        <w:rPr>
          <w:rFonts w:cs="Arial"/>
          <w:sz w:val="18"/>
          <w:szCs w:val="18"/>
        </w:rPr>
        <w:t xml:space="preserve">—Contains upper-layer information. </w:t>
      </w:r>
    </w:p>
    <w:p w14:paraId="6D2E7658" w14:textId="77777777" w:rsidR="00C427FC" w:rsidRPr="000A609D" w:rsidRDefault="00C427FC" w:rsidP="00C427FC">
      <w:pPr>
        <w:spacing w:before="210" w:after="105"/>
        <w:ind w:left="576"/>
        <w:outlineLvl w:val="2"/>
        <w:rPr>
          <w:rFonts w:cs="Arial"/>
          <w:b/>
          <w:bCs/>
        </w:rPr>
      </w:pPr>
      <w:bookmarkStart w:id="282" w:name="wp1375"/>
      <w:bookmarkEnd w:id="282"/>
      <w:r w:rsidRPr="000A609D">
        <w:rPr>
          <w:rFonts w:cs="Arial"/>
          <w:b/>
          <w:bCs/>
        </w:rPr>
        <w:t xml:space="preserve">User Datagram Protocol (UDP) </w:t>
      </w:r>
    </w:p>
    <w:p w14:paraId="2A7F0AE0" w14:textId="77777777" w:rsidR="00C427FC" w:rsidRPr="000A609D" w:rsidRDefault="00C427FC" w:rsidP="00C427FC">
      <w:pPr>
        <w:spacing w:after="105"/>
        <w:rPr>
          <w:rFonts w:cs="Arial"/>
          <w:sz w:val="18"/>
          <w:szCs w:val="18"/>
        </w:rPr>
      </w:pPr>
      <w:bookmarkStart w:id="283" w:name="wp3556"/>
      <w:bookmarkEnd w:id="283"/>
      <w:r w:rsidRPr="000A609D">
        <w:rPr>
          <w:rFonts w:cs="Arial"/>
          <w:sz w:val="18"/>
          <w:szCs w:val="18"/>
        </w:rPr>
        <w:t xml:space="preserve">The User Datagram Protocol (UDP) is a connectionless transport-layer protocol (Layer 4) that belongs to the Internet protocol family. UDP is basically an interface between IP and upper-layer processes. UDP protocol ports distinguish multiple applications running on a single device from one another. </w:t>
      </w:r>
    </w:p>
    <w:p w14:paraId="66D1056B" w14:textId="77777777" w:rsidR="00C427FC" w:rsidRPr="000A609D" w:rsidRDefault="00C427FC" w:rsidP="00C427FC">
      <w:pPr>
        <w:spacing w:after="105"/>
        <w:rPr>
          <w:rFonts w:cs="Arial"/>
          <w:sz w:val="18"/>
          <w:szCs w:val="18"/>
        </w:rPr>
      </w:pPr>
      <w:bookmarkStart w:id="284" w:name="wp3557"/>
      <w:bookmarkEnd w:id="284"/>
      <w:r w:rsidRPr="000A609D">
        <w:rPr>
          <w:rFonts w:cs="Arial"/>
          <w:sz w:val="18"/>
          <w:szCs w:val="18"/>
        </w:rPr>
        <w:t xml:space="preserve">Unlike the TCP, UDP adds no reliability, flow-control, or error-recovery functions to IP. Because of UDP's simplicity, UDP headers contain fewer bytes and consume less network overhead than TCP. </w:t>
      </w:r>
    </w:p>
    <w:p w14:paraId="7BC9D619" w14:textId="77777777" w:rsidR="00C427FC" w:rsidRPr="000A609D" w:rsidRDefault="00C427FC" w:rsidP="00C427FC">
      <w:pPr>
        <w:spacing w:after="105"/>
        <w:rPr>
          <w:rFonts w:cs="Arial"/>
          <w:sz w:val="18"/>
          <w:szCs w:val="18"/>
        </w:rPr>
      </w:pPr>
      <w:bookmarkStart w:id="285" w:name="wp3558"/>
      <w:bookmarkEnd w:id="285"/>
      <w:r w:rsidRPr="000A609D">
        <w:rPr>
          <w:rFonts w:cs="Arial"/>
          <w:sz w:val="18"/>
          <w:szCs w:val="18"/>
        </w:rPr>
        <w:t xml:space="preserve">UDP is useful in situations where the reliability mechanisms of TCP are not necessary, such as in cases where a higher-layer protocol might provide error and flow control. </w:t>
      </w:r>
    </w:p>
    <w:p w14:paraId="0927836F" w14:textId="77777777" w:rsidR="00C427FC" w:rsidRPr="000A609D" w:rsidRDefault="00C427FC" w:rsidP="00C427FC">
      <w:pPr>
        <w:spacing w:after="105"/>
        <w:rPr>
          <w:rFonts w:cs="Arial"/>
          <w:sz w:val="18"/>
          <w:szCs w:val="18"/>
        </w:rPr>
      </w:pPr>
      <w:bookmarkStart w:id="286" w:name="wp3559"/>
      <w:bookmarkEnd w:id="286"/>
      <w:r w:rsidRPr="000A609D">
        <w:rPr>
          <w:rFonts w:cs="Arial"/>
          <w:sz w:val="18"/>
          <w:szCs w:val="18"/>
        </w:rPr>
        <w:t xml:space="preserve">UDP is the transport protocol for several well-known application-layer protocols, including Network File System (NFS), Simple Network Management Protocol (SNMP), Domain Name System (DNS), and Trivial File Transfer Protocol (TFTP). </w:t>
      </w:r>
    </w:p>
    <w:p w14:paraId="4BE9E0A9" w14:textId="77777777" w:rsidR="00C427FC" w:rsidRPr="000A609D" w:rsidRDefault="00C427FC" w:rsidP="00C427FC">
      <w:pPr>
        <w:spacing w:after="105"/>
        <w:rPr>
          <w:rFonts w:cs="Arial"/>
          <w:sz w:val="18"/>
          <w:szCs w:val="18"/>
        </w:rPr>
      </w:pPr>
      <w:bookmarkStart w:id="287" w:name="wp3563"/>
      <w:bookmarkEnd w:id="287"/>
      <w:r w:rsidRPr="000A609D">
        <w:rPr>
          <w:rFonts w:cs="Arial"/>
          <w:sz w:val="18"/>
          <w:szCs w:val="18"/>
        </w:rPr>
        <w:t xml:space="preserve">The UDP packet format contains four fields, as shown in </w:t>
      </w:r>
      <w:hyperlink r:id="rId65" w:anchor="wp3565" w:history="1"/>
      <w:r w:rsidRPr="000A609D">
        <w:rPr>
          <w:rFonts w:cs="Arial"/>
          <w:sz w:val="18"/>
          <w:szCs w:val="18"/>
        </w:rPr>
        <w:t xml:space="preserve">. These include source and destination ports, length, and checksum fields. </w:t>
      </w:r>
    </w:p>
    <w:p w14:paraId="665C9B18" w14:textId="77777777" w:rsidR="00C427FC" w:rsidRPr="000A609D" w:rsidRDefault="00C427FC" w:rsidP="00C427FC">
      <w:pPr>
        <w:spacing w:before="210" w:after="135"/>
        <w:ind w:left="1440" w:hanging="720"/>
        <w:rPr>
          <w:rFonts w:cs="Arial"/>
          <w:b/>
          <w:bCs/>
          <w:sz w:val="18"/>
          <w:szCs w:val="18"/>
        </w:rPr>
      </w:pPr>
      <w:bookmarkStart w:id="288" w:name="wp3565"/>
      <w:bookmarkEnd w:id="288"/>
      <w:r w:rsidRPr="000A609D">
        <w:rPr>
          <w:rFonts w:cs="Arial"/>
          <w:b/>
          <w:bCs/>
          <w:sz w:val="18"/>
          <w:szCs w:val="18"/>
        </w:rPr>
        <w:t xml:space="preserve">Figure 30-11 A UDP packet consists of four fields. </w:t>
      </w:r>
    </w:p>
    <w:p w14:paraId="09B6D08C" w14:textId="77777777" w:rsidR="00C427FC" w:rsidRPr="000A609D" w:rsidRDefault="003332DA" w:rsidP="00C427FC">
      <w:pPr>
        <w:rPr>
          <w:rFonts w:ascii="Times New Roman" w:hAnsi="Times New Roman"/>
          <w:sz w:val="24"/>
          <w:szCs w:val="24"/>
        </w:rPr>
      </w:pPr>
      <w:bookmarkStart w:id="289" w:name="wp3569"/>
      <w:bookmarkEnd w:id="289"/>
      <w:r w:rsidRPr="000A609D">
        <w:rPr>
          <w:noProof/>
        </w:rPr>
        <w:pict w14:anchorId="5688C114">
          <v:shape id="wp3567" o:spid="_x0000_s1032" type="#_x0000_t75" alt="" style="position:absolute;margin-left:482pt;margin-top:0;width:522pt;height:107.25pt;z-index:-2;mso-position-horizontal:right" wrapcoords="-31 0 -31 21449 21600 21449 21600 0 -31 0">
            <v:imagedata r:id="rId66" r:href="rId67"/>
            <w10:wrap type="tight"/>
          </v:shape>
        </w:pict>
      </w:r>
    </w:p>
    <w:p w14:paraId="456B42C2" w14:textId="77777777" w:rsidR="00C427FC" w:rsidRPr="000A609D" w:rsidRDefault="00C427FC" w:rsidP="00C427FC">
      <w:pPr>
        <w:spacing w:after="105"/>
        <w:rPr>
          <w:rFonts w:cs="Arial"/>
          <w:sz w:val="18"/>
          <w:szCs w:val="18"/>
        </w:rPr>
      </w:pPr>
      <w:bookmarkStart w:id="290" w:name="wp3570"/>
      <w:bookmarkEnd w:id="290"/>
      <w:r w:rsidRPr="000A609D">
        <w:rPr>
          <w:rFonts w:cs="Arial"/>
          <w:sz w:val="18"/>
          <w:szCs w:val="18"/>
        </w:rPr>
        <w:t xml:space="preserve">Source and destination ports contain the 16-bit UDP protocol port numbers used to demultiplex datagrams for receiving application-layer processes. A length field </w:t>
      </w:r>
      <w:r w:rsidRPr="000A609D">
        <w:rPr>
          <w:rFonts w:cs="Arial"/>
          <w:b/>
          <w:bCs/>
          <w:sz w:val="18"/>
          <w:szCs w:val="18"/>
        </w:rPr>
        <w:t>s</w:t>
      </w:r>
      <w:r w:rsidRPr="000A609D">
        <w:rPr>
          <w:rFonts w:cs="Arial"/>
          <w:sz w:val="18"/>
          <w:szCs w:val="18"/>
        </w:rPr>
        <w:t xml:space="preserve">pecifies the length of the UDP header and data. Checksum provides an (optional) integrity check on the UDP header and data. </w:t>
      </w:r>
    </w:p>
    <w:p w14:paraId="3EECD349" w14:textId="77777777" w:rsidR="00C427FC" w:rsidRPr="000A609D" w:rsidRDefault="00C427FC" w:rsidP="00C427FC">
      <w:pPr>
        <w:spacing w:before="210" w:after="105"/>
        <w:ind w:left="576"/>
        <w:outlineLvl w:val="1"/>
        <w:rPr>
          <w:rFonts w:cs="Arial"/>
          <w:b/>
          <w:bCs/>
          <w:sz w:val="21"/>
          <w:szCs w:val="21"/>
        </w:rPr>
      </w:pPr>
      <w:bookmarkStart w:id="291" w:name="wp2468"/>
      <w:bookmarkEnd w:id="291"/>
      <w:r w:rsidRPr="000A609D">
        <w:rPr>
          <w:rFonts w:cs="Arial"/>
          <w:b/>
          <w:bCs/>
          <w:sz w:val="21"/>
          <w:szCs w:val="21"/>
        </w:rPr>
        <w:t xml:space="preserve">Internet Protocols Application-Layer Protocols </w:t>
      </w:r>
    </w:p>
    <w:p w14:paraId="1E7263F3" w14:textId="77777777" w:rsidR="00C427FC" w:rsidRPr="000A609D" w:rsidRDefault="00C427FC" w:rsidP="00C427FC">
      <w:pPr>
        <w:spacing w:after="105"/>
        <w:rPr>
          <w:rFonts w:cs="Arial"/>
          <w:sz w:val="18"/>
          <w:szCs w:val="18"/>
        </w:rPr>
      </w:pPr>
      <w:bookmarkStart w:id="292" w:name="wp2470"/>
      <w:bookmarkEnd w:id="292"/>
      <w:r w:rsidRPr="000A609D">
        <w:rPr>
          <w:rFonts w:cs="Arial"/>
          <w:sz w:val="18"/>
          <w:szCs w:val="18"/>
        </w:rPr>
        <w:t xml:space="preserve">The Internet protocol suite includes many application-layer protocols that represent a wide variety of applications, including the following: </w:t>
      </w:r>
    </w:p>
    <w:p w14:paraId="25711F3F" w14:textId="77777777" w:rsidR="00C427FC" w:rsidRPr="000A609D" w:rsidRDefault="00C427FC" w:rsidP="00C427FC">
      <w:pPr>
        <w:spacing w:after="105"/>
        <w:ind w:left="1080" w:hanging="360"/>
        <w:rPr>
          <w:rFonts w:cs="Arial"/>
          <w:sz w:val="18"/>
          <w:szCs w:val="18"/>
        </w:rPr>
      </w:pPr>
      <w:bookmarkStart w:id="293" w:name="wp2472"/>
      <w:bookmarkEnd w:id="293"/>
      <w:r w:rsidRPr="000A609D">
        <w:rPr>
          <w:rFonts w:cs="Arial"/>
          <w:sz w:val="18"/>
          <w:szCs w:val="18"/>
        </w:rPr>
        <w:t>•</w:t>
      </w:r>
      <w:r w:rsidRPr="000A609D">
        <w:rPr>
          <w:rFonts w:cs="Arial"/>
          <w:sz w:val="18"/>
          <w:szCs w:val="18"/>
        </w:rPr>
        <w:fldChar w:fldCharType="begin"/>
      </w:r>
      <w:r w:rsidRPr="000A609D">
        <w:rPr>
          <w:rFonts w:cs="Arial"/>
          <w:sz w:val="18"/>
          <w:szCs w:val="18"/>
        </w:rPr>
        <w:instrText xml:space="preserve"> INCLUDEPICTURE "http://www.cisco.com/univercd/illus/images/blank.gif" \* MERGEFORMATINET </w:instrText>
      </w:r>
      <w:r w:rsidRPr="000A609D">
        <w:rPr>
          <w:rFonts w:cs="Arial"/>
          <w:sz w:val="18"/>
          <w:szCs w:val="18"/>
        </w:rPr>
        <w:fldChar w:fldCharType="separate"/>
      </w:r>
      <w:r w:rsidRPr="000A609D">
        <w:rPr>
          <w:rFonts w:cs="Arial"/>
          <w:sz w:val="18"/>
          <w:szCs w:val="18"/>
        </w:rPr>
        <w:pict w14:anchorId="5ECC79A7">
          <v:shape id="_x0000_i1060" type="#_x0000_t75" alt="" style="width:1.5pt;height:1.5pt">
            <v:imagedata r:id="rId11" r:href="rId68"/>
          </v:shape>
        </w:pict>
      </w:r>
      <w:r w:rsidRPr="000A609D">
        <w:rPr>
          <w:rFonts w:cs="Arial"/>
          <w:sz w:val="18"/>
          <w:szCs w:val="18"/>
        </w:rPr>
        <w:fldChar w:fldCharType="end"/>
      </w:r>
      <w:r w:rsidRPr="000A609D">
        <w:rPr>
          <w:rFonts w:cs="Arial"/>
          <w:i/>
          <w:iCs/>
          <w:sz w:val="18"/>
          <w:szCs w:val="18"/>
        </w:rPr>
        <w:t>File Transfer Protocol (FTP)</w:t>
      </w:r>
      <w:r w:rsidRPr="000A609D">
        <w:rPr>
          <w:rFonts w:cs="Arial"/>
          <w:sz w:val="18"/>
          <w:szCs w:val="18"/>
        </w:rPr>
        <w:t xml:space="preserve">—Moves files between devices </w:t>
      </w:r>
    </w:p>
    <w:p w14:paraId="7FC86FAD" w14:textId="77777777" w:rsidR="00C427FC" w:rsidRPr="000A609D" w:rsidRDefault="00C427FC" w:rsidP="00C427FC">
      <w:pPr>
        <w:spacing w:after="105"/>
        <w:ind w:left="1080" w:hanging="360"/>
        <w:rPr>
          <w:rFonts w:cs="Arial"/>
          <w:sz w:val="18"/>
          <w:szCs w:val="18"/>
        </w:rPr>
      </w:pPr>
      <w:bookmarkStart w:id="294" w:name="wp2474"/>
      <w:bookmarkEnd w:id="294"/>
      <w:r w:rsidRPr="000A609D">
        <w:rPr>
          <w:rFonts w:cs="Arial"/>
          <w:sz w:val="18"/>
          <w:szCs w:val="18"/>
        </w:rPr>
        <w:t>•</w:t>
      </w:r>
      <w:r w:rsidRPr="000A609D">
        <w:rPr>
          <w:rFonts w:cs="Arial"/>
          <w:sz w:val="18"/>
          <w:szCs w:val="18"/>
        </w:rPr>
        <w:fldChar w:fldCharType="begin"/>
      </w:r>
      <w:r w:rsidRPr="000A609D">
        <w:rPr>
          <w:rFonts w:cs="Arial"/>
          <w:sz w:val="18"/>
          <w:szCs w:val="18"/>
        </w:rPr>
        <w:instrText xml:space="preserve"> INCLUDEPICTURE "http://www.cisco.com/univercd/illus/images/blank.gif" \* MERGEFORMATINET </w:instrText>
      </w:r>
      <w:r w:rsidRPr="000A609D">
        <w:rPr>
          <w:rFonts w:cs="Arial"/>
          <w:sz w:val="18"/>
          <w:szCs w:val="18"/>
        </w:rPr>
        <w:fldChar w:fldCharType="separate"/>
      </w:r>
      <w:r w:rsidRPr="000A609D">
        <w:rPr>
          <w:rFonts w:cs="Arial"/>
          <w:sz w:val="18"/>
          <w:szCs w:val="18"/>
        </w:rPr>
        <w:pict w14:anchorId="6563E923">
          <v:shape id="_x0000_i1061" type="#_x0000_t75" alt="" style="width:1.5pt;height:1.5pt">
            <v:imagedata r:id="rId11" r:href="rId69"/>
          </v:shape>
        </w:pict>
      </w:r>
      <w:r w:rsidRPr="000A609D">
        <w:rPr>
          <w:rFonts w:cs="Arial"/>
          <w:sz w:val="18"/>
          <w:szCs w:val="18"/>
        </w:rPr>
        <w:fldChar w:fldCharType="end"/>
      </w:r>
      <w:r w:rsidRPr="000A609D">
        <w:rPr>
          <w:rFonts w:cs="Arial"/>
          <w:i/>
          <w:iCs/>
          <w:sz w:val="18"/>
          <w:szCs w:val="18"/>
        </w:rPr>
        <w:t>Simple Network-Management Protocol (SNMP)</w:t>
      </w:r>
      <w:r w:rsidRPr="000A609D">
        <w:rPr>
          <w:rFonts w:cs="Arial"/>
          <w:sz w:val="18"/>
          <w:szCs w:val="18"/>
        </w:rPr>
        <w:t xml:space="preserve">—Primarily reports anomalous network conditions and sets network threshold values </w:t>
      </w:r>
    </w:p>
    <w:p w14:paraId="47713E1A" w14:textId="77777777" w:rsidR="00C427FC" w:rsidRPr="000A609D" w:rsidRDefault="00C427FC" w:rsidP="00C427FC">
      <w:pPr>
        <w:spacing w:after="105"/>
        <w:ind w:left="1080" w:hanging="360"/>
        <w:rPr>
          <w:rFonts w:cs="Arial"/>
          <w:sz w:val="18"/>
          <w:szCs w:val="18"/>
        </w:rPr>
      </w:pPr>
      <w:bookmarkStart w:id="295" w:name="wp2476"/>
      <w:bookmarkEnd w:id="295"/>
      <w:r w:rsidRPr="000A609D">
        <w:rPr>
          <w:rFonts w:cs="Arial"/>
          <w:sz w:val="18"/>
          <w:szCs w:val="18"/>
        </w:rPr>
        <w:t>•</w:t>
      </w:r>
      <w:r w:rsidRPr="000A609D">
        <w:rPr>
          <w:rFonts w:cs="Arial"/>
          <w:sz w:val="18"/>
          <w:szCs w:val="18"/>
        </w:rPr>
        <w:fldChar w:fldCharType="begin"/>
      </w:r>
      <w:r w:rsidRPr="000A609D">
        <w:rPr>
          <w:rFonts w:cs="Arial"/>
          <w:sz w:val="18"/>
          <w:szCs w:val="18"/>
        </w:rPr>
        <w:instrText xml:space="preserve"> INCLUDEPICTURE "http://www.cisco.com/univercd/illus/images/blank.gif" \* MERGEFORMATINET </w:instrText>
      </w:r>
      <w:r w:rsidRPr="000A609D">
        <w:rPr>
          <w:rFonts w:cs="Arial"/>
          <w:sz w:val="18"/>
          <w:szCs w:val="18"/>
        </w:rPr>
        <w:fldChar w:fldCharType="separate"/>
      </w:r>
      <w:r w:rsidRPr="000A609D">
        <w:rPr>
          <w:rFonts w:cs="Arial"/>
          <w:sz w:val="18"/>
          <w:szCs w:val="18"/>
        </w:rPr>
        <w:pict w14:anchorId="44F3CC04">
          <v:shape id="_x0000_i1062" type="#_x0000_t75" alt="" style="width:14.25pt;height:1.5pt">
            <v:imagedata r:id="rId11" r:href="rId70"/>
          </v:shape>
        </w:pict>
      </w:r>
      <w:r w:rsidRPr="000A609D">
        <w:rPr>
          <w:rFonts w:cs="Arial"/>
          <w:sz w:val="18"/>
          <w:szCs w:val="18"/>
        </w:rPr>
        <w:fldChar w:fldCharType="end"/>
      </w:r>
      <w:r w:rsidRPr="000A609D">
        <w:rPr>
          <w:rFonts w:cs="Arial"/>
          <w:i/>
          <w:iCs/>
          <w:sz w:val="18"/>
          <w:szCs w:val="18"/>
        </w:rPr>
        <w:t>Telnet</w:t>
      </w:r>
      <w:r w:rsidRPr="000A609D">
        <w:rPr>
          <w:rFonts w:cs="Arial"/>
          <w:sz w:val="18"/>
          <w:szCs w:val="18"/>
        </w:rPr>
        <w:t xml:space="preserve">—Serves as a terminal emulation protocol </w:t>
      </w:r>
    </w:p>
    <w:p w14:paraId="5E6847D5" w14:textId="77777777" w:rsidR="00C427FC" w:rsidRPr="000A609D" w:rsidRDefault="00C427FC" w:rsidP="00C427FC">
      <w:pPr>
        <w:spacing w:after="105"/>
        <w:ind w:left="1080" w:hanging="360"/>
        <w:rPr>
          <w:rFonts w:cs="Arial"/>
          <w:sz w:val="18"/>
          <w:szCs w:val="18"/>
        </w:rPr>
      </w:pPr>
      <w:bookmarkStart w:id="296" w:name="wp2478"/>
      <w:bookmarkEnd w:id="296"/>
      <w:r w:rsidRPr="000A609D">
        <w:rPr>
          <w:rFonts w:cs="Arial"/>
          <w:sz w:val="18"/>
          <w:szCs w:val="18"/>
        </w:rPr>
        <w:t>•</w:t>
      </w:r>
      <w:r w:rsidRPr="000A609D">
        <w:rPr>
          <w:rFonts w:cs="Arial"/>
          <w:sz w:val="18"/>
          <w:szCs w:val="18"/>
        </w:rPr>
        <w:fldChar w:fldCharType="begin"/>
      </w:r>
      <w:r w:rsidRPr="000A609D">
        <w:rPr>
          <w:rFonts w:cs="Arial"/>
          <w:sz w:val="18"/>
          <w:szCs w:val="18"/>
        </w:rPr>
        <w:instrText xml:space="preserve"> INCLUDEPICTURE "http://www.cisco.com/univercd/illus/images/blank.gif" \* MERGEFORMATINET </w:instrText>
      </w:r>
      <w:r w:rsidRPr="000A609D">
        <w:rPr>
          <w:rFonts w:cs="Arial"/>
          <w:sz w:val="18"/>
          <w:szCs w:val="18"/>
        </w:rPr>
        <w:fldChar w:fldCharType="separate"/>
      </w:r>
      <w:r w:rsidRPr="000A609D">
        <w:rPr>
          <w:rFonts w:cs="Arial"/>
          <w:sz w:val="18"/>
          <w:szCs w:val="18"/>
        </w:rPr>
        <w:pict w14:anchorId="57E6894C">
          <v:shape id="_x0000_i1063" type="#_x0000_t75" alt="" style="width:1.5pt;height:1.5pt">
            <v:imagedata r:id="rId11" r:href="rId71"/>
          </v:shape>
        </w:pict>
      </w:r>
      <w:r w:rsidRPr="000A609D">
        <w:rPr>
          <w:rFonts w:cs="Arial"/>
          <w:sz w:val="18"/>
          <w:szCs w:val="18"/>
        </w:rPr>
        <w:fldChar w:fldCharType="end"/>
      </w:r>
      <w:r w:rsidRPr="000A609D">
        <w:rPr>
          <w:rFonts w:cs="Arial"/>
          <w:i/>
          <w:iCs/>
          <w:sz w:val="18"/>
          <w:szCs w:val="18"/>
        </w:rPr>
        <w:t>X Windows</w:t>
      </w:r>
      <w:r w:rsidRPr="000A609D">
        <w:rPr>
          <w:rFonts w:cs="Arial"/>
          <w:sz w:val="18"/>
          <w:szCs w:val="18"/>
        </w:rPr>
        <w:t xml:space="preserve">—Serves as a distributed windowing and graphics system used for communication between X terminals and UNIX workstations </w:t>
      </w:r>
    </w:p>
    <w:p w14:paraId="61988ECB" w14:textId="77777777" w:rsidR="00C427FC" w:rsidRPr="000A609D" w:rsidRDefault="00C427FC" w:rsidP="00C427FC">
      <w:pPr>
        <w:spacing w:after="105"/>
        <w:ind w:left="1080" w:hanging="360"/>
        <w:rPr>
          <w:rFonts w:cs="Arial"/>
          <w:sz w:val="18"/>
          <w:szCs w:val="18"/>
        </w:rPr>
      </w:pPr>
      <w:bookmarkStart w:id="297" w:name="wp2480"/>
      <w:bookmarkEnd w:id="297"/>
      <w:r w:rsidRPr="000A609D">
        <w:rPr>
          <w:rFonts w:cs="Arial"/>
          <w:sz w:val="18"/>
          <w:szCs w:val="18"/>
        </w:rPr>
        <w:t>•</w:t>
      </w:r>
      <w:r w:rsidRPr="000A609D">
        <w:rPr>
          <w:rFonts w:cs="Arial"/>
          <w:sz w:val="18"/>
          <w:szCs w:val="18"/>
        </w:rPr>
        <w:fldChar w:fldCharType="begin"/>
      </w:r>
      <w:r w:rsidRPr="000A609D">
        <w:rPr>
          <w:rFonts w:cs="Arial"/>
          <w:sz w:val="18"/>
          <w:szCs w:val="18"/>
        </w:rPr>
        <w:instrText xml:space="preserve"> INCLUDEPICTURE "http://www.cisco.com/univercd/illus/images/blank.gif" \* MERGEFORMATINET </w:instrText>
      </w:r>
      <w:r w:rsidRPr="000A609D">
        <w:rPr>
          <w:rFonts w:cs="Arial"/>
          <w:sz w:val="18"/>
          <w:szCs w:val="18"/>
        </w:rPr>
        <w:fldChar w:fldCharType="separate"/>
      </w:r>
      <w:r w:rsidRPr="000A609D">
        <w:rPr>
          <w:rFonts w:cs="Arial"/>
          <w:sz w:val="18"/>
          <w:szCs w:val="18"/>
        </w:rPr>
        <w:pict w14:anchorId="422E0C44">
          <v:shape id="_x0000_i1064" type="#_x0000_t75" alt="" style="width:1.5pt;height:1.5pt">
            <v:imagedata r:id="rId11" r:href="rId72"/>
          </v:shape>
        </w:pict>
      </w:r>
      <w:r w:rsidRPr="000A609D">
        <w:rPr>
          <w:rFonts w:cs="Arial"/>
          <w:sz w:val="18"/>
          <w:szCs w:val="18"/>
        </w:rPr>
        <w:fldChar w:fldCharType="end"/>
      </w:r>
      <w:r w:rsidRPr="000A609D">
        <w:rPr>
          <w:rFonts w:cs="Arial"/>
          <w:i/>
          <w:iCs/>
          <w:sz w:val="18"/>
          <w:szCs w:val="18"/>
        </w:rPr>
        <w:t>Network File System (NFS), External Data Representation (XDR), and Remote Procedure Call (RPC)</w:t>
      </w:r>
      <w:r w:rsidRPr="000A609D">
        <w:rPr>
          <w:rFonts w:cs="Arial"/>
          <w:sz w:val="18"/>
          <w:szCs w:val="18"/>
        </w:rPr>
        <w:t xml:space="preserve">—Work together to enable transparent access to remote network resources </w:t>
      </w:r>
    </w:p>
    <w:p w14:paraId="34AAE879" w14:textId="77777777" w:rsidR="00C427FC" w:rsidRPr="000A609D" w:rsidRDefault="00C427FC" w:rsidP="00C427FC">
      <w:pPr>
        <w:spacing w:after="105"/>
        <w:ind w:left="1080" w:hanging="360"/>
        <w:rPr>
          <w:rFonts w:cs="Arial"/>
          <w:sz w:val="18"/>
          <w:szCs w:val="18"/>
        </w:rPr>
      </w:pPr>
      <w:bookmarkStart w:id="298" w:name="wp2482"/>
      <w:bookmarkEnd w:id="298"/>
      <w:r w:rsidRPr="000A609D">
        <w:rPr>
          <w:rFonts w:cs="Arial"/>
          <w:sz w:val="18"/>
          <w:szCs w:val="18"/>
        </w:rPr>
        <w:t>•</w:t>
      </w:r>
      <w:r w:rsidRPr="000A609D">
        <w:rPr>
          <w:rFonts w:cs="Arial"/>
          <w:sz w:val="18"/>
          <w:szCs w:val="18"/>
        </w:rPr>
        <w:fldChar w:fldCharType="begin"/>
      </w:r>
      <w:r w:rsidRPr="000A609D">
        <w:rPr>
          <w:rFonts w:cs="Arial"/>
          <w:sz w:val="18"/>
          <w:szCs w:val="18"/>
        </w:rPr>
        <w:instrText xml:space="preserve"> INCLUDEPICTURE "http://www.cisco.com/univercd/illus/images/blank.gif" \* MERGEFORMATINET </w:instrText>
      </w:r>
      <w:r w:rsidRPr="000A609D">
        <w:rPr>
          <w:rFonts w:cs="Arial"/>
          <w:sz w:val="18"/>
          <w:szCs w:val="18"/>
        </w:rPr>
        <w:fldChar w:fldCharType="separate"/>
      </w:r>
      <w:r w:rsidRPr="000A609D">
        <w:rPr>
          <w:rFonts w:cs="Arial"/>
          <w:sz w:val="18"/>
          <w:szCs w:val="18"/>
        </w:rPr>
        <w:pict w14:anchorId="7B995681">
          <v:shape id="_x0000_i1065" type="#_x0000_t75" alt="" style="width:14.25pt;height:1.5pt">
            <v:imagedata r:id="rId11" r:href="rId73"/>
          </v:shape>
        </w:pict>
      </w:r>
      <w:r w:rsidRPr="000A609D">
        <w:rPr>
          <w:rFonts w:cs="Arial"/>
          <w:sz w:val="18"/>
          <w:szCs w:val="18"/>
        </w:rPr>
        <w:fldChar w:fldCharType="end"/>
      </w:r>
      <w:r w:rsidRPr="000A609D">
        <w:rPr>
          <w:rFonts w:cs="Arial"/>
          <w:i/>
          <w:iCs/>
          <w:sz w:val="18"/>
          <w:szCs w:val="18"/>
        </w:rPr>
        <w:t>Simple Mail Transfer Protocol (SMTP)</w:t>
      </w:r>
      <w:r w:rsidRPr="000A609D">
        <w:rPr>
          <w:rFonts w:cs="Arial"/>
          <w:sz w:val="18"/>
          <w:szCs w:val="18"/>
        </w:rPr>
        <w:t xml:space="preserve">—Provides electronic mail services </w:t>
      </w:r>
    </w:p>
    <w:p w14:paraId="1BA544EC" w14:textId="77777777" w:rsidR="00C427FC" w:rsidRPr="000A609D" w:rsidRDefault="00C427FC" w:rsidP="00C427FC">
      <w:pPr>
        <w:spacing w:after="105"/>
        <w:ind w:left="1080" w:hanging="360"/>
        <w:rPr>
          <w:rFonts w:cs="Arial"/>
          <w:sz w:val="18"/>
          <w:szCs w:val="18"/>
        </w:rPr>
      </w:pPr>
      <w:bookmarkStart w:id="299" w:name="wp2484"/>
      <w:bookmarkEnd w:id="299"/>
      <w:r w:rsidRPr="000A609D">
        <w:rPr>
          <w:rFonts w:cs="Arial"/>
          <w:sz w:val="18"/>
          <w:szCs w:val="18"/>
        </w:rPr>
        <w:t>•</w:t>
      </w:r>
      <w:r w:rsidRPr="000A609D">
        <w:rPr>
          <w:rFonts w:cs="Arial"/>
          <w:sz w:val="18"/>
          <w:szCs w:val="18"/>
        </w:rPr>
        <w:fldChar w:fldCharType="begin"/>
      </w:r>
      <w:r w:rsidRPr="000A609D">
        <w:rPr>
          <w:rFonts w:cs="Arial"/>
          <w:sz w:val="18"/>
          <w:szCs w:val="18"/>
        </w:rPr>
        <w:instrText xml:space="preserve"> INCLUDEPICTURE "http://www.cisco.com/univercd/illus/images/blank.gif" \* MERGEFORMATINET </w:instrText>
      </w:r>
      <w:r w:rsidRPr="000A609D">
        <w:rPr>
          <w:rFonts w:cs="Arial"/>
          <w:sz w:val="18"/>
          <w:szCs w:val="18"/>
        </w:rPr>
        <w:fldChar w:fldCharType="separate"/>
      </w:r>
      <w:r w:rsidRPr="000A609D">
        <w:rPr>
          <w:rFonts w:cs="Arial"/>
          <w:sz w:val="18"/>
          <w:szCs w:val="18"/>
        </w:rPr>
        <w:pict w14:anchorId="44988FD8">
          <v:shape id="_x0000_i1066" type="#_x0000_t75" alt="" style="width:1.5pt;height:1.5pt">
            <v:imagedata r:id="rId11" r:href="rId74"/>
          </v:shape>
        </w:pict>
      </w:r>
      <w:r w:rsidRPr="000A609D">
        <w:rPr>
          <w:rFonts w:cs="Arial"/>
          <w:sz w:val="18"/>
          <w:szCs w:val="18"/>
        </w:rPr>
        <w:fldChar w:fldCharType="end"/>
      </w:r>
      <w:r w:rsidRPr="000A609D">
        <w:rPr>
          <w:rFonts w:cs="Arial"/>
          <w:i/>
          <w:iCs/>
          <w:sz w:val="18"/>
          <w:szCs w:val="18"/>
        </w:rPr>
        <w:t>Domain Name System (DNS)</w:t>
      </w:r>
      <w:r w:rsidRPr="000A609D">
        <w:rPr>
          <w:rFonts w:cs="Arial"/>
          <w:sz w:val="18"/>
          <w:szCs w:val="18"/>
        </w:rPr>
        <w:t xml:space="preserve">—Translates the names of network nodes into network addresses </w:t>
      </w:r>
    </w:p>
    <w:bookmarkStart w:id="300" w:name="wp3548"/>
    <w:bookmarkEnd w:id="300"/>
    <w:p w14:paraId="2E51D8D8" w14:textId="77777777" w:rsidR="00C427FC" w:rsidRPr="000A609D" w:rsidRDefault="00C427FC" w:rsidP="00C427FC">
      <w:pPr>
        <w:spacing w:after="105"/>
        <w:rPr>
          <w:rFonts w:cs="Arial"/>
          <w:sz w:val="18"/>
          <w:szCs w:val="18"/>
        </w:rPr>
      </w:pPr>
      <w:r w:rsidRPr="000A609D">
        <w:rPr>
          <w:rFonts w:cs="Arial"/>
          <w:sz w:val="18"/>
          <w:szCs w:val="18"/>
        </w:rPr>
        <w:fldChar w:fldCharType="begin"/>
      </w:r>
      <w:r w:rsidRPr="000A609D">
        <w:rPr>
          <w:rFonts w:cs="Arial"/>
          <w:sz w:val="18"/>
          <w:szCs w:val="18"/>
        </w:rPr>
        <w:instrText xml:space="preserve"> HYPERLINK "http://www.cisco.com/univercd/cc/td/doc/product/aggr/vpn5000/5000sw/conc52x/50028con/ip.htm" \l "wp3550" </w:instrText>
      </w:r>
      <w:r w:rsidRPr="000A609D">
        <w:rPr>
          <w:rFonts w:cs="Arial"/>
          <w:sz w:val="18"/>
          <w:szCs w:val="18"/>
        </w:rPr>
        <w:fldChar w:fldCharType="separate"/>
      </w:r>
      <w:r w:rsidRPr="000A609D">
        <w:rPr>
          <w:rFonts w:cs="Arial"/>
          <w:sz w:val="18"/>
          <w:szCs w:val="18"/>
        </w:rPr>
        <w:fldChar w:fldCharType="end"/>
      </w:r>
      <w:r w:rsidRPr="000A609D">
        <w:rPr>
          <w:rFonts w:cs="Arial"/>
          <w:sz w:val="18"/>
          <w:szCs w:val="18"/>
        </w:rPr>
        <w:t xml:space="preserve">lists these higher-layer protocols and the applications that they support. </w:t>
      </w:r>
    </w:p>
    <w:p w14:paraId="14F89869" w14:textId="77777777" w:rsidR="00C427FC" w:rsidRPr="000A609D" w:rsidRDefault="00C427FC" w:rsidP="00C427FC">
      <w:pPr>
        <w:spacing w:before="210" w:after="135"/>
        <w:ind w:left="1440" w:hanging="720"/>
        <w:rPr>
          <w:rFonts w:cs="Arial"/>
          <w:b/>
          <w:bCs/>
          <w:sz w:val="18"/>
          <w:szCs w:val="18"/>
        </w:rPr>
      </w:pPr>
      <w:bookmarkStart w:id="301" w:name="wp3550"/>
      <w:bookmarkEnd w:id="301"/>
      <w:r w:rsidRPr="000A609D">
        <w:rPr>
          <w:rFonts w:cs="Arial"/>
          <w:b/>
          <w:bCs/>
          <w:sz w:val="18"/>
          <w:szCs w:val="18"/>
        </w:rPr>
        <w:t xml:space="preserve">Table 30-5 Higher-Layer Protocols and Their Applications </w:t>
      </w:r>
    </w:p>
    <w:tbl>
      <w:tblPr>
        <w:tblW w:w="4000" w:type="pct"/>
        <w:tblCellSpacing w:w="0" w:type="dxa"/>
        <w:tblBorders>
          <w:top w:val="outset" w:sz="6" w:space="0" w:color="808080"/>
          <w:left w:val="outset" w:sz="6" w:space="0" w:color="808080"/>
          <w:bottom w:val="outset" w:sz="6" w:space="0" w:color="808080"/>
          <w:right w:val="outset" w:sz="6" w:space="0" w:color="808080"/>
        </w:tblBorders>
        <w:tblCellMar>
          <w:top w:w="45" w:type="dxa"/>
          <w:left w:w="45" w:type="dxa"/>
          <w:bottom w:w="45" w:type="dxa"/>
          <w:right w:w="45" w:type="dxa"/>
        </w:tblCellMar>
        <w:tblLook w:val="0000" w:firstRow="0" w:lastRow="0" w:firstColumn="0" w:lastColumn="0" w:noHBand="0" w:noVBand="0"/>
      </w:tblPr>
      <w:tblGrid>
        <w:gridCol w:w="3131"/>
        <w:gridCol w:w="3877"/>
      </w:tblGrid>
      <w:tr w:rsidR="00C427FC" w:rsidRPr="000A609D" w14:paraId="71CB7475" w14:textId="77777777">
        <w:trPr>
          <w:tblCellSpacing w:w="0" w:type="dxa"/>
        </w:trPr>
        <w:tc>
          <w:tcPr>
            <w:tcW w:w="0" w:type="auto"/>
            <w:tcBorders>
              <w:top w:val="outset" w:sz="6" w:space="0" w:color="808080"/>
              <w:left w:val="outset" w:sz="6" w:space="0" w:color="808080"/>
              <w:bottom w:val="outset" w:sz="6" w:space="0" w:color="808080"/>
              <w:right w:val="outset" w:sz="6" w:space="0" w:color="808080"/>
            </w:tcBorders>
            <w:shd w:val="clear" w:color="auto" w:fill="auto"/>
            <w:vAlign w:val="bottom"/>
          </w:tcPr>
          <w:p w14:paraId="1FFBA1A1" w14:textId="77777777" w:rsidR="00C427FC" w:rsidRPr="000A609D" w:rsidRDefault="00C427FC" w:rsidP="00C427FC">
            <w:pPr>
              <w:rPr>
                <w:rFonts w:cs="Arial"/>
                <w:b/>
                <w:bCs/>
                <w:sz w:val="18"/>
                <w:szCs w:val="18"/>
              </w:rPr>
            </w:pPr>
            <w:bookmarkStart w:id="302" w:name="wp4387"/>
            <w:bookmarkStart w:id="303" w:name="wp4391"/>
            <w:bookmarkEnd w:id="302"/>
            <w:bookmarkEnd w:id="303"/>
            <w:r w:rsidRPr="000A609D">
              <w:rPr>
                <w:rFonts w:cs="Arial"/>
                <w:b/>
                <w:bCs/>
                <w:sz w:val="18"/>
                <w:szCs w:val="18"/>
              </w:rPr>
              <w:t xml:space="preserve">Application </w:t>
            </w:r>
          </w:p>
        </w:tc>
        <w:tc>
          <w:tcPr>
            <w:tcW w:w="0" w:type="auto"/>
            <w:tcBorders>
              <w:top w:val="outset" w:sz="6" w:space="0" w:color="808080"/>
              <w:left w:val="outset" w:sz="6" w:space="0" w:color="808080"/>
              <w:bottom w:val="outset" w:sz="6" w:space="0" w:color="808080"/>
              <w:right w:val="outset" w:sz="6" w:space="0" w:color="808080"/>
            </w:tcBorders>
            <w:shd w:val="clear" w:color="auto" w:fill="auto"/>
            <w:vAlign w:val="bottom"/>
          </w:tcPr>
          <w:p w14:paraId="13745AC8" w14:textId="77777777" w:rsidR="00C427FC" w:rsidRPr="000A609D" w:rsidRDefault="00C427FC" w:rsidP="00C427FC">
            <w:pPr>
              <w:rPr>
                <w:rFonts w:cs="Arial"/>
                <w:b/>
                <w:bCs/>
                <w:sz w:val="18"/>
                <w:szCs w:val="18"/>
              </w:rPr>
            </w:pPr>
            <w:bookmarkStart w:id="304" w:name="wp4393"/>
            <w:bookmarkEnd w:id="304"/>
            <w:r w:rsidRPr="000A609D">
              <w:rPr>
                <w:rFonts w:cs="Arial"/>
                <w:b/>
                <w:bCs/>
                <w:sz w:val="18"/>
                <w:szCs w:val="18"/>
              </w:rPr>
              <w:t xml:space="preserve">Protocols </w:t>
            </w:r>
          </w:p>
        </w:tc>
      </w:tr>
      <w:tr w:rsidR="00C427FC" w:rsidRPr="000A609D" w14:paraId="758BFEB0" w14:textId="77777777">
        <w:trPr>
          <w:tblCellSpacing w:w="0" w:type="dxa"/>
        </w:trPr>
        <w:tc>
          <w:tcPr>
            <w:tcW w:w="0" w:type="auto"/>
            <w:tcBorders>
              <w:top w:val="outset" w:sz="6" w:space="0" w:color="808080"/>
              <w:left w:val="outset" w:sz="6" w:space="0" w:color="808080"/>
              <w:bottom w:val="outset" w:sz="6" w:space="0" w:color="808080"/>
              <w:right w:val="outset" w:sz="6" w:space="0" w:color="808080"/>
            </w:tcBorders>
            <w:shd w:val="clear" w:color="auto" w:fill="auto"/>
          </w:tcPr>
          <w:p w14:paraId="253FA97C" w14:textId="77777777" w:rsidR="00C427FC" w:rsidRPr="000A609D" w:rsidRDefault="00C427FC" w:rsidP="00C427FC">
            <w:pPr>
              <w:spacing w:before="15" w:after="90"/>
              <w:rPr>
                <w:rFonts w:cs="Arial"/>
                <w:sz w:val="18"/>
                <w:szCs w:val="18"/>
              </w:rPr>
            </w:pPr>
            <w:bookmarkStart w:id="305" w:name="wp4395"/>
            <w:bookmarkEnd w:id="305"/>
            <w:r w:rsidRPr="000A609D">
              <w:rPr>
                <w:rFonts w:cs="Arial"/>
                <w:sz w:val="18"/>
                <w:szCs w:val="18"/>
              </w:rPr>
              <w:lastRenderedPageBreak/>
              <w:t xml:space="preserve">File transfer </w:t>
            </w:r>
          </w:p>
        </w:tc>
        <w:tc>
          <w:tcPr>
            <w:tcW w:w="0" w:type="auto"/>
            <w:tcBorders>
              <w:top w:val="outset" w:sz="6" w:space="0" w:color="808080"/>
              <w:left w:val="outset" w:sz="6" w:space="0" w:color="808080"/>
              <w:bottom w:val="outset" w:sz="6" w:space="0" w:color="808080"/>
              <w:right w:val="outset" w:sz="6" w:space="0" w:color="808080"/>
            </w:tcBorders>
            <w:shd w:val="clear" w:color="auto" w:fill="auto"/>
          </w:tcPr>
          <w:p w14:paraId="1655D2FD" w14:textId="77777777" w:rsidR="00C427FC" w:rsidRPr="000A609D" w:rsidRDefault="00C427FC" w:rsidP="00C427FC">
            <w:pPr>
              <w:spacing w:before="15" w:after="90"/>
              <w:rPr>
                <w:rFonts w:cs="Arial"/>
                <w:sz w:val="18"/>
                <w:szCs w:val="18"/>
              </w:rPr>
            </w:pPr>
            <w:bookmarkStart w:id="306" w:name="wp4397"/>
            <w:bookmarkEnd w:id="306"/>
            <w:r w:rsidRPr="000A609D">
              <w:rPr>
                <w:rFonts w:cs="Arial"/>
                <w:sz w:val="18"/>
                <w:szCs w:val="18"/>
              </w:rPr>
              <w:t xml:space="preserve">FTP </w:t>
            </w:r>
          </w:p>
        </w:tc>
      </w:tr>
      <w:tr w:rsidR="00C427FC" w:rsidRPr="000A609D" w14:paraId="4AFF6777" w14:textId="77777777">
        <w:trPr>
          <w:tblCellSpacing w:w="0" w:type="dxa"/>
        </w:trPr>
        <w:tc>
          <w:tcPr>
            <w:tcW w:w="0" w:type="auto"/>
            <w:tcBorders>
              <w:top w:val="outset" w:sz="6" w:space="0" w:color="808080"/>
              <w:left w:val="outset" w:sz="6" w:space="0" w:color="808080"/>
              <w:bottom w:val="outset" w:sz="6" w:space="0" w:color="808080"/>
              <w:right w:val="outset" w:sz="6" w:space="0" w:color="808080"/>
            </w:tcBorders>
            <w:shd w:val="clear" w:color="auto" w:fill="auto"/>
          </w:tcPr>
          <w:p w14:paraId="16B68A6B" w14:textId="77777777" w:rsidR="00C427FC" w:rsidRPr="000A609D" w:rsidRDefault="00C427FC" w:rsidP="00C427FC">
            <w:pPr>
              <w:spacing w:before="15" w:after="90"/>
              <w:rPr>
                <w:rFonts w:cs="Arial"/>
                <w:sz w:val="18"/>
                <w:szCs w:val="18"/>
              </w:rPr>
            </w:pPr>
            <w:bookmarkStart w:id="307" w:name="wp4399"/>
            <w:bookmarkEnd w:id="307"/>
            <w:r w:rsidRPr="000A609D">
              <w:rPr>
                <w:rFonts w:cs="Arial"/>
                <w:sz w:val="18"/>
                <w:szCs w:val="18"/>
              </w:rPr>
              <w:t xml:space="preserve">Terminal emulation </w:t>
            </w:r>
          </w:p>
        </w:tc>
        <w:tc>
          <w:tcPr>
            <w:tcW w:w="0" w:type="auto"/>
            <w:tcBorders>
              <w:top w:val="outset" w:sz="6" w:space="0" w:color="808080"/>
              <w:left w:val="outset" w:sz="6" w:space="0" w:color="808080"/>
              <w:bottom w:val="outset" w:sz="6" w:space="0" w:color="808080"/>
              <w:right w:val="outset" w:sz="6" w:space="0" w:color="808080"/>
            </w:tcBorders>
            <w:shd w:val="clear" w:color="auto" w:fill="auto"/>
          </w:tcPr>
          <w:p w14:paraId="73E8F4AC" w14:textId="77777777" w:rsidR="00C427FC" w:rsidRPr="000A609D" w:rsidRDefault="00C427FC" w:rsidP="00C427FC">
            <w:pPr>
              <w:spacing w:before="15" w:after="90"/>
              <w:rPr>
                <w:rFonts w:cs="Arial"/>
                <w:sz w:val="18"/>
                <w:szCs w:val="18"/>
              </w:rPr>
            </w:pPr>
            <w:bookmarkStart w:id="308" w:name="wp4401"/>
            <w:bookmarkEnd w:id="308"/>
            <w:r w:rsidRPr="000A609D">
              <w:rPr>
                <w:rFonts w:cs="Arial"/>
                <w:sz w:val="18"/>
                <w:szCs w:val="18"/>
              </w:rPr>
              <w:t xml:space="preserve">Telnet </w:t>
            </w:r>
          </w:p>
        </w:tc>
      </w:tr>
      <w:tr w:rsidR="00C427FC" w:rsidRPr="000A609D" w14:paraId="79C25851" w14:textId="77777777">
        <w:trPr>
          <w:tblCellSpacing w:w="0" w:type="dxa"/>
        </w:trPr>
        <w:tc>
          <w:tcPr>
            <w:tcW w:w="0" w:type="auto"/>
            <w:tcBorders>
              <w:top w:val="outset" w:sz="6" w:space="0" w:color="808080"/>
              <w:left w:val="outset" w:sz="6" w:space="0" w:color="808080"/>
              <w:bottom w:val="outset" w:sz="6" w:space="0" w:color="808080"/>
              <w:right w:val="outset" w:sz="6" w:space="0" w:color="808080"/>
            </w:tcBorders>
            <w:shd w:val="clear" w:color="auto" w:fill="auto"/>
          </w:tcPr>
          <w:p w14:paraId="4331192C" w14:textId="77777777" w:rsidR="00C427FC" w:rsidRPr="000A609D" w:rsidRDefault="00C427FC" w:rsidP="00C427FC">
            <w:pPr>
              <w:spacing w:before="15" w:after="90"/>
              <w:rPr>
                <w:rFonts w:cs="Arial"/>
                <w:sz w:val="18"/>
                <w:szCs w:val="18"/>
              </w:rPr>
            </w:pPr>
            <w:bookmarkStart w:id="309" w:name="wp4403"/>
            <w:bookmarkEnd w:id="309"/>
            <w:r w:rsidRPr="000A609D">
              <w:rPr>
                <w:rFonts w:cs="Arial"/>
                <w:sz w:val="18"/>
                <w:szCs w:val="18"/>
              </w:rPr>
              <w:t xml:space="preserve">Electronic mail </w:t>
            </w:r>
          </w:p>
        </w:tc>
        <w:tc>
          <w:tcPr>
            <w:tcW w:w="0" w:type="auto"/>
            <w:tcBorders>
              <w:top w:val="outset" w:sz="6" w:space="0" w:color="808080"/>
              <w:left w:val="outset" w:sz="6" w:space="0" w:color="808080"/>
              <w:bottom w:val="outset" w:sz="6" w:space="0" w:color="808080"/>
              <w:right w:val="outset" w:sz="6" w:space="0" w:color="808080"/>
            </w:tcBorders>
            <w:shd w:val="clear" w:color="auto" w:fill="auto"/>
          </w:tcPr>
          <w:p w14:paraId="4D9F77C3" w14:textId="77777777" w:rsidR="00C427FC" w:rsidRPr="000A609D" w:rsidRDefault="00C427FC" w:rsidP="00C427FC">
            <w:pPr>
              <w:spacing w:before="15" w:after="90"/>
              <w:rPr>
                <w:rFonts w:cs="Arial"/>
                <w:sz w:val="18"/>
                <w:szCs w:val="18"/>
              </w:rPr>
            </w:pPr>
            <w:bookmarkStart w:id="310" w:name="wp4405"/>
            <w:bookmarkEnd w:id="310"/>
            <w:r w:rsidRPr="000A609D">
              <w:rPr>
                <w:rFonts w:cs="Arial"/>
                <w:sz w:val="18"/>
                <w:szCs w:val="18"/>
              </w:rPr>
              <w:t xml:space="preserve">SMTP </w:t>
            </w:r>
          </w:p>
        </w:tc>
      </w:tr>
      <w:tr w:rsidR="00C427FC" w:rsidRPr="000A609D" w14:paraId="06672CCC" w14:textId="77777777">
        <w:trPr>
          <w:tblCellSpacing w:w="0" w:type="dxa"/>
        </w:trPr>
        <w:tc>
          <w:tcPr>
            <w:tcW w:w="0" w:type="auto"/>
            <w:tcBorders>
              <w:top w:val="outset" w:sz="6" w:space="0" w:color="808080"/>
              <w:left w:val="outset" w:sz="6" w:space="0" w:color="808080"/>
              <w:bottom w:val="outset" w:sz="6" w:space="0" w:color="808080"/>
              <w:right w:val="outset" w:sz="6" w:space="0" w:color="808080"/>
            </w:tcBorders>
            <w:shd w:val="clear" w:color="auto" w:fill="auto"/>
          </w:tcPr>
          <w:p w14:paraId="2FC30B85" w14:textId="77777777" w:rsidR="00C427FC" w:rsidRPr="000A609D" w:rsidRDefault="00C427FC" w:rsidP="00C427FC">
            <w:pPr>
              <w:spacing w:before="15" w:after="90"/>
              <w:rPr>
                <w:rFonts w:cs="Arial"/>
                <w:sz w:val="18"/>
                <w:szCs w:val="18"/>
              </w:rPr>
            </w:pPr>
            <w:bookmarkStart w:id="311" w:name="wp4407"/>
            <w:bookmarkEnd w:id="311"/>
            <w:r w:rsidRPr="000A609D">
              <w:rPr>
                <w:rFonts w:cs="Arial"/>
                <w:sz w:val="18"/>
                <w:szCs w:val="18"/>
              </w:rPr>
              <w:t xml:space="preserve">Network management </w:t>
            </w:r>
          </w:p>
        </w:tc>
        <w:tc>
          <w:tcPr>
            <w:tcW w:w="0" w:type="auto"/>
            <w:tcBorders>
              <w:top w:val="outset" w:sz="6" w:space="0" w:color="808080"/>
              <w:left w:val="outset" w:sz="6" w:space="0" w:color="808080"/>
              <w:bottom w:val="outset" w:sz="6" w:space="0" w:color="808080"/>
              <w:right w:val="outset" w:sz="6" w:space="0" w:color="808080"/>
            </w:tcBorders>
            <w:shd w:val="clear" w:color="auto" w:fill="auto"/>
          </w:tcPr>
          <w:p w14:paraId="689DBCF7" w14:textId="77777777" w:rsidR="00C427FC" w:rsidRPr="000A609D" w:rsidRDefault="00C427FC" w:rsidP="00C427FC">
            <w:pPr>
              <w:spacing w:before="15" w:after="90"/>
              <w:rPr>
                <w:rFonts w:cs="Arial"/>
                <w:sz w:val="18"/>
                <w:szCs w:val="18"/>
              </w:rPr>
            </w:pPr>
            <w:bookmarkStart w:id="312" w:name="wp4409"/>
            <w:bookmarkEnd w:id="312"/>
            <w:r w:rsidRPr="000A609D">
              <w:rPr>
                <w:rFonts w:cs="Arial"/>
                <w:sz w:val="18"/>
                <w:szCs w:val="18"/>
              </w:rPr>
              <w:t xml:space="preserve">SNMP </w:t>
            </w:r>
          </w:p>
        </w:tc>
      </w:tr>
      <w:tr w:rsidR="00C427FC" w:rsidRPr="000A609D" w14:paraId="37D2942C" w14:textId="77777777">
        <w:trPr>
          <w:tblCellSpacing w:w="0" w:type="dxa"/>
        </w:trPr>
        <w:tc>
          <w:tcPr>
            <w:tcW w:w="0" w:type="auto"/>
            <w:tcBorders>
              <w:top w:val="outset" w:sz="6" w:space="0" w:color="808080"/>
              <w:left w:val="outset" w:sz="6" w:space="0" w:color="808080"/>
              <w:bottom w:val="outset" w:sz="6" w:space="0" w:color="808080"/>
              <w:right w:val="outset" w:sz="6" w:space="0" w:color="808080"/>
            </w:tcBorders>
            <w:shd w:val="clear" w:color="auto" w:fill="auto"/>
          </w:tcPr>
          <w:p w14:paraId="3F2E3226" w14:textId="77777777" w:rsidR="00C427FC" w:rsidRPr="000A609D" w:rsidRDefault="00C427FC" w:rsidP="00C427FC">
            <w:pPr>
              <w:spacing w:before="15" w:after="90"/>
              <w:rPr>
                <w:rFonts w:cs="Arial"/>
                <w:sz w:val="18"/>
                <w:szCs w:val="18"/>
              </w:rPr>
            </w:pPr>
            <w:bookmarkStart w:id="313" w:name="wp4411"/>
            <w:bookmarkEnd w:id="313"/>
            <w:r w:rsidRPr="000A609D">
              <w:rPr>
                <w:rFonts w:cs="Arial"/>
                <w:sz w:val="18"/>
                <w:szCs w:val="18"/>
              </w:rPr>
              <w:t xml:space="preserve">Distributed file services </w:t>
            </w:r>
          </w:p>
        </w:tc>
        <w:tc>
          <w:tcPr>
            <w:tcW w:w="0" w:type="auto"/>
            <w:tcBorders>
              <w:top w:val="outset" w:sz="6" w:space="0" w:color="808080"/>
              <w:left w:val="outset" w:sz="6" w:space="0" w:color="808080"/>
              <w:bottom w:val="outset" w:sz="6" w:space="0" w:color="808080"/>
              <w:right w:val="outset" w:sz="6" w:space="0" w:color="808080"/>
            </w:tcBorders>
            <w:shd w:val="clear" w:color="auto" w:fill="auto"/>
          </w:tcPr>
          <w:p w14:paraId="6A46C3CE" w14:textId="77777777" w:rsidR="00C427FC" w:rsidRPr="000A609D" w:rsidRDefault="00C427FC" w:rsidP="00C427FC">
            <w:pPr>
              <w:spacing w:before="15" w:after="90"/>
              <w:rPr>
                <w:rFonts w:cs="Arial"/>
                <w:sz w:val="18"/>
                <w:szCs w:val="18"/>
              </w:rPr>
            </w:pPr>
            <w:bookmarkStart w:id="314" w:name="wp4413"/>
            <w:bookmarkEnd w:id="314"/>
            <w:r w:rsidRPr="000A609D">
              <w:rPr>
                <w:rFonts w:cs="Arial"/>
                <w:sz w:val="18"/>
                <w:szCs w:val="18"/>
              </w:rPr>
              <w:t xml:space="preserve">NFS, XDR, RPC, X Windows </w:t>
            </w:r>
          </w:p>
        </w:tc>
      </w:tr>
    </w:tbl>
    <w:p w14:paraId="248B29C3" w14:textId="77777777" w:rsidR="00C427FC" w:rsidRPr="000A609D" w:rsidRDefault="00C427FC" w:rsidP="00C427FC">
      <w:pPr>
        <w:rPr>
          <w:rFonts w:ascii="Times New Roman" w:hAnsi="Times New Roman"/>
          <w:sz w:val="24"/>
          <w:szCs w:val="24"/>
        </w:rPr>
      </w:pPr>
    </w:p>
    <w:p w14:paraId="09CDE626" w14:textId="77777777" w:rsidR="00A508F7" w:rsidRPr="000A609D" w:rsidRDefault="00A508F7"/>
    <w:sectPr w:rsidR="00A508F7" w:rsidRPr="000A609D" w:rsidSect="00734298">
      <w:pgSz w:w="12240" w:h="15840" w:code="1"/>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87"/>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6690E"/>
    <w:rsid w:val="000A609D"/>
    <w:rsid w:val="00153F3A"/>
    <w:rsid w:val="003332DA"/>
    <w:rsid w:val="00734298"/>
    <w:rsid w:val="00A508F7"/>
    <w:rsid w:val="00C427FC"/>
    <w:rsid w:val="00F669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shapelayout v:ext="edit">
      <o:idmap v:ext="edit" data="1"/>
    </o:shapelayout>
  </w:shapeDefaults>
  <w:decimalSymbol w:val="."/>
  <w:listSeparator w:val=","/>
  <w14:docId w14:val="319D3334"/>
  <w15:chartTrackingRefBased/>
  <w15:docId w15:val="{E78C501B-B255-44D6-B2F3-2D41E7E3B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3095203">
      <w:bodyDiv w:val="1"/>
      <w:marLeft w:val="0"/>
      <w:marRight w:val="0"/>
      <w:marTop w:val="0"/>
      <w:marBottom w:val="0"/>
      <w:divBdr>
        <w:top w:val="none" w:sz="0" w:space="0" w:color="auto"/>
        <w:left w:val="none" w:sz="0" w:space="0" w:color="auto"/>
        <w:bottom w:val="none" w:sz="0" w:space="0" w:color="auto"/>
        <w:right w:val="none" w:sz="0" w:space="0" w:color="auto"/>
      </w:divBdr>
      <w:divsChild>
        <w:div w:id="10411307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5504140">
              <w:marLeft w:val="-432"/>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26" Type="http://schemas.openxmlformats.org/officeDocument/2006/relationships/hyperlink" Target="http://www.cisco.com/univercd/cc/td/doc/product/aggr/vpn5000/5000sw/conc52x/50028con/ip.htm" TargetMode="External"/><Relationship Id="rId21" Type="http://schemas.openxmlformats.org/officeDocument/2006/relationships/image" Target="http://www.cisco.com/univercd/illus/images/blank.gif" TargetMode="External"/><Relationship Id="rId42" Type="http://schemas.openxmlformats.org/officeDocument/2006/relationships/image" Target="http://www.cisco.com/univercd/illus/2/45/24145.jpg" TargetMode="External"/><Relationship Id="rId47" Type="http://schemas.openxmlformats.org/officeDocument/2006/relationships/image" Target="http://www.cisco.com/univercd/illus/2/47/24147.jpg" TargetMode="External"/><Relationship Id="rId63" Type="http://schemas.openxmlformats.org/officeDocument/2006/relationships/image" Target="http://www.cisco.com/univercd/illus/images/blank.gif" TargetMode="External"/><Relationship Id="rId68" Type="http://schemas.openxmlformats.org/officeDocument/2006/relationships/image" Target="http://www.cisco.com/univercd/illus/images/blank.gif" TargetMode="External"/><Relationship Id="rId2" Type="http://schemas.openxmlformats.org/officeDocument/2006/relationships/settings" Target="settings.xml"/><Relationship Id="rId16" Type="http://schemas.openxmlformats.org/officeDocument/2006/relationships/image" Target="http://www.cisco.com/univercd/illus/images/blank.gif" TargetMode="External"/><Relationship Id="rId29" Type="http://schemas.openxmlformats.org/officeDocument/2006/relationships/hyperlink" Target="http://www.cisco.com/univercd/cc/td/doc/product/aggr/vpn5000/5000sw/conc52x/50028con/ip.htm" TargetMode="External"/><Relationship Id="rId11" Type="http://schemas.openxmlformats.org/officeDocument/2006/relationships/image" Target="media/image3.png"/><Relationship Id="rId24" Type="http://schemas.openxmlformats.org/officeDocument/2006/relationships/image" Target="http://www.cisco.com/univercd/illus/images/blank.gif" TargetMode="External"/><Relationship Id="rId32" Type="http://schemas.openxmlformats.org/officeDocument/2006/relationships/image" Target="media/image5.jpeg"/><Relationship Id="rId37" Type="http://schemas.openxmlformats.org/officeDocument/2006/relationships/hyperlink" Target="http://www.cisco.com/univercd/cc/td/doc/product/aggr/vpn5000/5000sw/conc52x/50028con/ip.htm" TargetMode="External"/><Relationship Id="rId40" Type="http://schemas.openxmlformats.org/officeDocument/2006/relationships/hyperlink" Target="http://www.cisco.com/univercd/cc/td/doc/product/aggr/vpn5000/5000sw/conc52x/50028con/ip.htm" TargetMode="External"/><Relationship Id="rId45" Type="http://schemas.openxmlformats.org/officeDocument/2006/relationships/image" Target="http://www.cisco.com/univercd/illus/2/46/24146.jpg" TargetMode="External"/><Relationship Id="rId53" Type="http://schemas.openxmlformats.org/officeDocument/2006/relationships/hyperlink" Target="http://www.cisco.com/univercd/cc/td/doc/product/aggr/vpn5000/5000sw/conc52x/50028con/ip.htm" TargetMode="External"/><Relationship Id="rId58" Type="http://schemas.openxmlformats.org/officeDocument/2006/relationships/image" Target="http://www.cisco.com/univercd/illus/images/blank.gif" TargetMode="External"/><Relationship Id="rId66" Type="http://schemas.openxmlformats.org/officeDocument/2006/relationships/image" Target="media/image13.jpeg"/><Relationship Id="rId74" Type="http://schemas.openxmlformats.org/officeDocument/2006/relationships/image" Target="http://www.cisco.com/univercd/illus/images/blank.gif" TargetMode="External"/><Relationship Id="rId5" Type="http://schemas.openxmlformats.org/officeDocument/2006/relationships/image" Target="media/image1.jpeg"/><Relationship Id="rId61" Type="http://schemas.openxmlformats.org/officeDocument/2006/relationships/image" Target="http://www.cisco.com/univercd/illus/images/blank.gif" TargetMode="External"/><Relationship Id="rId19" Type="http://schemas.openxmlformats.org/officeDocument/2006/relationships/image" Target="http://www.cisco.com/univercd/illus/images/blank.gif" TargetMode="External"/><Relationship Id="rId14" Type="http://schemas.openxmlformats.org/officeDocument/2006/relationships/image" Target="http://www.cisco.com/univercd/illus/images/blank.gif" TargetMode="External"/><Relationship Id="rId22" Type="http://schemas.openxmlformats.org/officeDocument/2006/relationships/image" Target="http://www.cisco.com/univercd/illus/images/blank.gif" TargetMode="External"/><Relationship Id="rId27" Type="http://schemas.openxmlformats.org/officeDocument/2006/relationships/image" Target="media/image4.jpeg"/><Relationship Id="rId30" Type="http://schemas.openxmlformats.org/officeDocument/2006/relationships/hyperlink" Target="http://www.cisco.com/univercd/cc/td/doc/cisintwk/ito_doc/ip.htm" TargetMode="External"/><Relationship Id="rId35" Type="http://schemas.openxmlformats.org/officeDocument/2006/relationships/image" Target="media/image6.jpeg"/><Relationship Id="rId43" Type="http://schemas.openxmlformats.org/officeDocument/2006/relationships/hyperlink" Target="http://www.cisco.com/univercd/cc/td/doc/product/aggr/vpn5000/5000sw/conc52x/50028con/ip.htm" TargetMode="External"/><Relationship Id="rId48" Type="http://schemas.openxmlformats.org/officeDocument/2006/relationships/image" Target="media/image11.png"/><Relationship Id="rId56" Type="http://schemas.openxmlformats.org/officeDocument/2006/relationships/image" Target="http://www.cisco.com/univercd/illus/images/blank.gif" TargetMode="External"/><Relationship Id="rId64" Type="http://schemas.openxmlformats.org/officeDocument/2006/relationships/image" Target="http://www.cisco.com/univercd/illus/images/blank.gif" TargetMode="External"/><Relationship Id="rId69" Type="http://schemas.openxmlformats.org/officeDocument/2006/relationships/image" Target="http://www.cisco.com/univercd/illus/images/blank.gif" TargetMode="External"/><Relationship Id="rId8" Type="http://schemas.openxmlformats.org/officeDocument/2006/relationships/image" Target="media/image2.jpeg"/><Relationship Id="rId51" Type="http://schemas.openxmlformats.org/officeDocument/2006/relationships/image" Target="media/image12.jpeg"/><Relationship Id="rId72" Type="http://schemas.openxmlformats.org/officeDocument/2006/relationships/image" Target="http://www.cisco.com/univercd/illus/images/blank.gif" TargetMode="External"/><Relationship Id="rId3" Type="http://schemas.openxmlformats.org/officeDocument/2006/relationships/webSettings" Target="webSettings.xml"/><Relationship Id="rId12" Type="http://schemas.openxmlformats.org/officeDocument/2006/relationships/image" Target="http://www.cisco.com/univercd/illus/images/blank.gif" TargetMode="External"/><Relationship Id="rId17" Type="http://schemas.openxmlformats.org/officeDocument/2006/relationships/image" Target="http://www.cisco.com/univercd/illus/images/blank.gif" TargetMode="External"/><Relationship Id="rId25" Type="http://schemas.openxmlformats.org/officeDocument/2006/relationships/image" Target="http://www.cisco.com/univercd/illus/images/blank.gif" TargetMode="External"/><Relationship Id="rId33" Type="http://schemas.openxmlformats.org/officeDocument/2006/relationships/image" Target="http://www.cisco.com/univercd/illus/2/43/24143.jpg" TargetMode="External"/><Relationship Id="rId38" Type="http://schemas.openxmlformats.org/officeDocument/2006/relationships/image" Target="media/image7.jpeg"/><Relationship Id="rId46" Type="http://schemas.openxmlformats.org/officeDocument/2006/relationships/image" Target="media/image10.jpeg"/><Relationship Id="rId59" Type="http://schemas.openxmlformats.org/officeDocument/2006/relationships/image" Target="http://www.cisco.com/univercd/illus/images/blank.gif" TargetMode="External"/><Relationship Id="rId67" Type="http://schemas.openxmlformats.org/officeDocument/2006/relationships/image" Target="http://www.cisco.com/univercd/illus/2/48/24148.jpg" TargetMode="External"/><Relationship Id="rId20" Type="http://schemas.openxmlformats.org/officeDocument/2006/relationships/image" Target="http://www.cisco.com/univercd/illus/images/blank.gif" TargetMode="External"/><Relationship Id="rId41" Type="http://schemas.openxmlformats.org/officeDocument/2006/relationships/image" Target="media/image8.jpeg"/><Relationship Id="rId54" Type="http://schemas.openxmlformats.org/officeDocument/2006/relationships/image" Target="http://www.cisco.com/univercd/illus/images/blank.gif" TargetMode="External"/><Relationship Id="rId62" Type="http://schemas.openxmlformats.org/officeDocument/2006/relationships/image" Target="http://www.cisco.com/univercd/illus/images/blank.gif" TargetMode="External"/><Relationship Id="rId70" Type="http://schemas.openxmlformats.org/officeDocument/2006/relationships/image" Target="http://www.cisco.com/univercd/illus/images/blank.gif" TargetMode="External"/><Relationship Id="rId75"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http://www.cisco.com/univercd/illus/i/01/ith2801.jpg" TargetMode="External"/><Relationship Id="rId15" Type="http://schemas.openxmlformats.org/officeDocument/2006/relationships/image" Target="http://www.cisco.com/univercd/illus/images/blank.gif" TargetMode="External"/><Relationship Id="rId23" Type="http://schemas.openxmlformats.org/officeDocument/2006/relationships/image" Target="http://www.cisco.com/univercd/illus/images/blank.gif" TargetMode="External"/><Relationship Id="rId28" Type="http://schemas.openxmlformats.org/officeDocument/2006/relationships/image" Target="http://www.cisco.com/univercd/illus/i/03/it243003.jpg" TargetMode="External"/><Relationship Id="rId36" Type="http://schemas.openxmlformats.org/officeDocument/2006/relationships/image" Target="http://www.cisco.com/univercd/illus/2/44/24144.jpg" TargetMode="External"/><Relationship Id="rId49" Type="http://schemas.openxmlformats.org/officeDocument/2006/relationships/image" Target="http://www.cisco.com/univercd/illus/images/note.gif" TargetMode="External"/><Relationship Id="rId57" Type="http://schemas.openxmlformats.org/officeDocument/2006/relationships/image" Target="http://www.cisco.com/univercd/illus/images/blank.gif" TargetMode="External"/><Relationship Id="rId10" Type="http://schemas.openxmlformats.org/officeDocument/2006/relationships/hyperlink" Target="http://www.cisco.com/univercd/cc/td/doc/product/aggr/vpn5000/5000sw/conc52x/50028con/ip.htm" TargetMode="External"/><Relationship Id="rId31" Type="http://schemas.openxmlformats.org/officeDocument/2006/relationships/hyperlink" Target="http://www.cisco.com/univercd/cc/td/doc/cisintwk/ito_doc/ip.htm" TargetMode="External"/><Relationship Id="rId44" Type="http://schemas.openxmlformats.org/officeDocument/2006/relationships/image" Target="media/image9.jpeg"/><Relationship Id="rId52" Type="http://schemas.openxmlformats.org/officeDocument/2006/relationships/image" Target="http://www.cisco.com/univercd/illus/s/44/s1344.jpg" TargetMode="External"/><Relationship Id="rId60" Type="http://schemas.openxmlformats.org/officeDocument/2006/relationships/image" Target="http://www.cisco.com/univercd/illus/images/blank.gif" TargetMode="External"/><Relationship Id="rId65" Type="http://schemas.openxmlformats.org/officeDocument/2006/relationships/hyperlink" Target="http://www.cisco.com/univercd/cc/td/doc/product/aggr/vpn5000/5000sw/conc52x/50028con/ip.htm" TargetMode="External"/><Relationship Id="rId73" Type="http://schemas.openxmlformats.org/officeDocument/2006/relationships/image" Target="http://www.cisco.com/univercd/illus/images/blank.gif" TargetMode="External"/><Relationship Id="rId4" Type="http://schemas.openxmlformats.org/officeDocument/2006/relationships/hyperlink" Target="http://www.cisco.com/univercd/cc/td/doc/product/aggr/vpn5000/5000sw/conc52x/50028con/ip.htm" TargetMode="External"/><Relationship Id="rId9" Type="http://schemas.openxmlformats.org/officeDocument/2006/relationships/image" Target="http://www.cisco.com/univercd/illus/s/39/s2539.jpg" TargetMode="External"/><Relationship Id="rId13" Type="http://schemas.openxmlformats.org/officeDocument/2006/relationships/image" Target="http://www.cisco.com/univercd/illus/images/blank.gif" TargetMode="External"/><Relationship Id="rId18" Type="http://schemas.openxmlformats.org/officeDocument/2006/relationships/image" Target="http://www.cisco.com/univercd/illus/images/blank.gif" TargetMode="External"/><Relationship Id="rId39" Type="http://schemas.openxmlformats.org/officeDocument/2006/relationships/image" Target="http://www.cisco.com/univercd/illus/i/06/it243006.jpg" TargetMode="External"/><Relationship Id="rId34" Type="http://schemas.openxmlformats.org/officeDocument/2006/relationships/hyperlink" Target="http://www.cisco.com/univercd/cc/td/doc/product/aggr/vpn5000/5000sw/conc52x/50028con/ip.htm" TargetMode="External"/><Relationship Id="rId50" Type="http://schemas.openxmlformats.org/officeDocument/2006/relationships/image" Target="http://www.cisco.com/univercd/illus/images/blank.gif" TargetMode="External"/><Relationship Id="rId55" Type="http://schemas.openxmlformats.org/officeDocument/2006/relationships/image" Target="http://www.cisco.com/univercd/illus/images/blank.gif" TargetMode="External"/><Relationship Id="rId76" Type="http://schemas.openxmlformats.org/officeDocument/2006/relationships/theme" Target="theme/theme1.xml"/><Relationship Id="rId7" Type="http://schemas.openxmlformats.org/officeDocument/2006/relationships/hyperlink" Target="http://www.cisco.com/univercd/cc/td/doc/product/aggr/vpn5000/5000sw/conc52x/50028con/ip.htm" TargetMode="External"/><Relationship Id="rId71" Type="http://schemas.openxmlformats.org/officeDocument/2006/relationships/image" Target="http://www.cisco.com/univercd/illus/images/blank.gi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5250</Words>
  <Characters>29931</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Internet Protocols </vt:lpstr>
    </vt:vector>
  </TitlesOfParts>
  <Company>Development Technologies, Inc.</Company>
  <LinksUpToDate>false</LinksUpToDate>
  <CharactersWithSpaces>35111</CharactersWithSpaces>
  <SharedDoc>false</SharedDoc>
  <HLinks>
    <vt:vector size="150" baseType="variant">
      <vt:variant>
        <vt:i4>4259931</vt:i4>
      </vt:variant>
      <vt:variant>
        <vt:i4>171</vt:i4>
      </vt:variant>
      <vt:variant>
        <vt:i4>0</vt:i4>
      </vt:variant>
      <vt:variant>
        <vt:i4>5</vt:i4>
      </vt:variant>
      <vt:variant>
        <vt:lpwstr>http://www.cisco.com/univercd/cc/td/doc/product/aggr/vpn5000/5000sw/conc52x/50028con/ip.htm</vt:lpwstr>
      </vt:variant>
      <vt:variant>
        <vt:lpwstr>wp3550</vt:lpwstr>
      </vt:variant>
      <vt:variant>
        <vt:i4>4456536</vt:i4>
      </vt:variant>
      <vt:variant>
        <vt:i4>147</vt:i4>
      </vt:variant>
      <vt:variant>
        <vt:i4>0</vt:i4>
      </vt:variant>
      <vt:variant>
        <vt:i4>5</vt:i4>
      </vt:variant>
      <vt:variant>
        <vt:lpwstr>http://www.cisco.com/univercd/cc/td/doc/product/aggr/vpn5000/5000sw/conc52x/50028con/ip.htm</vt:lpwstr>
      </vt:variant>
      <vt:variant>
        <vt:lpwstr>wp3565</vt:lpwstr>
      </vt:variant>
      <vt:variant>
        <vt:i4>4391001</vt:i4>
      </vt:variant>
      <vt:variant>
        <vt:i4>111</vt:i4>
      </vt:variant>
      <vt:variant>
        <vt:i4>0</vt:i4>
      </vt:variant>
      <vt:variant>
        <vt:i4>5</vt:i4>
      </vt:variant>
      <vt:variant>
        <vt:lpwstr>http://www.cisco.com/univercd/cc/td/doc/product/aggr/vpn5000/5000sw/conc52x/50028con/ip.htm</vt:lpwstr>
      </vt:variant>
      <vt:variant>
        <vt:lpwstr>wp3671</vt:lpwstr>
      </vt:variant>
      <vt:variant>
        <vt:i4>4391001</vt:i4>
      </vt:variant>
      <vt:variant>
        <vt:i4>105</vt:i4>
      </vt:variant>
      <vt:variant>
        <vt:i4>0</vt:i4>
      </vt:variant>
      <vt:variant>
        <vt:i4>5</vt:i4>
      </vt:variant>
      <vt:variant>
        <vt:lpwstr>http://www.cisco.com/univercd/cc/td/doc/product/aggr/vpn5000/5000sw/conc52x/50028con/ip.htm</vt:lpwstr>
      </vt:variant>
      <vt:variant>
        <vt:lpwstr>wp3671</vt:lpwstr>
      </vt:variant>
      <vt:variant>
        <vt:i4>5111901</vt:i4>
      </vt:variant>
      <vt:variant>
        <vt:i4>96</vt:i4>
      </vt:variant>
      <vt:variant>
        <vt:i4>0</vt:i4>
      </vt:variant>
      <vt:variant>
        <vt:i4>5</vt:i4>
      </vt:variant>
      <vt:variant>
        <vt:lpwstr>http://www.cisco.com/univercd/cc/td/doc/product/aggr/vpn5000/5000sw/conc52x/50028con/ip.htm</vt:lpwstr>
      </vt:variant>
      <vt:variant>
        <vt:lpwstr>wp3933</vt:lpwstr>
      </vt:variant>
      <vt:variant>
        <vt:i4>4522078</vt:i4>
      </vt:variant>
      <vt:variant>
        <vt:i4>93</vt:i4>
      </vt:variant>
      <vt:variant>
        <vt:i4>0</vt:i4>
      </vt:variant>
      <vt:variant>
        <vt:i4>5</vt:i4>
      </vt:variant>
      <vt:variant>
        <vt:lpwstr>http://www.cisco.com/univercd/cc/td/doc/product/aggr/vpn5000/5000sw/conc52x/50028con/ip.htm</vt:lpwstr>
      </vt:variant>
      <vt:variant>
        <vt:lpwstr>wp3706</vt:lpwstr>
      </vt:variant>
      <vt:variant>
        <vt:i4>4849752</vt:i4>
      </vt:variant>
      <vt:variant>
        <vt:i4>87</vt:i4>
      </vt:variant>
      <vt:variant>
        <vt:i4>0</vt:i4>
      </vt:variant>
      <vt:variant>
        <vt:i4>5</vt:i4>
      </vt:variant>
      <vt:variant>
        <vt:lpwstr>http://www.cisco.com/univercd/cc/td/doc/product/aggr/vpn5000/5000sw/conc52x/50028con/ip.htm</vt:lpwstr>
      </vt:variant>
      <vt:variant>
        <vt:lpwstr>wp3967</vt:lpwstr>
      </vt:variant>
      <vt:variant>
        <vt:i4>4915291</vt:i4>
      </vt:variant>
      <vt:variant>
        <vt:i4>84</vt:i4>
      </vt:variant>
      <vt:variant>
        <vt:i4>0</vt:i4>
      </vt:variant>
      <vt:variant>
        <vt:i4>5</vt:i4>
      </vt:variant>
      <vt:variant>
        <vt:lpwstr>http://www.cisco.com/univercd/cc/td/doc/product/aggr/vpn5000/5000sw/conc52x/50028con/ip.htm</vt:lpwstr>
      </vt:variant>
      <vt:variant>
        <vt:lpwstr>wp3956</vt:lpwstr>
      </vt:variant>
      <vt:variant>
        <vt:i4>4391001</vt:i4>
      </vt:variant>
      <vt:variant>
        <vt:i4>78</vt:i4>
      </vt:variant>
      <vt:variant>
        <vt:i4>0</vt:i4>
      </vt:variant>
      <vt:variant>
        <vt:i4>5</vt:i4>
      </vt:variant>
      <vt:variant>
        <vt:lpwstr>http://www.cisco.com/univercd/cc/td/doc/product/aggr/vpn5000/5000sw/conc52x/50028con/ip.htm</vt:lpwstr>
      </vt:variant>
      <vt:variant>
        <vt:lpwstr>wp4106</vt:lpwstr>
      </vt:variant>
      <vt:variant>
        <vt:i4>4325456</vt:i4>
      </vt:variant>
      <vt:variant>
        <vt:i4>75</vt:i4>
      </vt:variant>
      <vt:variant>
        <vt:i4>0</vt:i4>
      </vt:variant>
      <vt:variant>
        <vt:i4>5</vt:i4>
      </vt:variant>
      <vt:variant>
        <vt:lpwstr>http://www.cisco.com/univercd/cc/td/doc/product/aggr/vpn5000/5000sw/conc52x/50028con/ip.htm</vt:lpwstr>
      </vt:variant>
      <vt:variant>
        <vt:lpwstr>wp4096</vt:lpwstr>
      </vt:variant>
      <vt:variant>
        <vt:i4>3735635</vt:i4>
      </vt:variant>
      <vt:variant>
        <vt:i4>72</vt:i4>
      </vt:variant>
      <vt:variant>
        <vt:i4>0</vt:i4>
      </vt:variant>
      <vt:variant>
        <vt:i4>5</vt:i4>
      </vt:variant>
      <vt:variant>
        <vt:lpwstr>http://www.cisco.com/univercd/cc/td/doc/cisintwk/ito_doc/ip.htm</vt:lpwstr>
      </vt:variant>
      <vt:variant>
        <vt:lpwstr>wp4033#wp4033</vt:lpwstr>
      </vt:variant>
      <vt:variant>
        <vt:i4>3866706</vt:i4>
      </vt:variant>
      <vt:variant>
        <vt:i4>69</vt:i4>
      </vt:variant>
      <vt:variant>
        <vt:i4>0</vt:i4>
      </vt:variant>
      <vt:variant>
        <vt:i4>5</vt:i4>
      </vt:variant>
      <vt:variant>
        <vt:lpwstr>http://www.cisco.com/univercd/cc/td/doc/cisintwk/ito_doc/ip.htm</vt:lpwstr>
      </vt:variant>
      <vt:variant>
        <vt:lpwstr>wp4020#wp4020</vt:lpwstr>
      </vt:variant>
      <vt:variant>
        <vt:i4>3670099</vt:i4>
      </vt:variant>
      <vt:variant>
        <vt:i4>66</vt:i4>
      </vt:variant>
      <vt:variant>
        <vt:i4>0</vt:i4>
      </vt:variant>
      <vt:variant>
        <vt:i4>5</vt:i4>
      </vt:variant>
      <vt:variant>
        <vt:lpwstr>http://www.cisco.com/univercd/cc/td/doc/cisintwk/ito_doc/ip.htm</vt:lpwstr>
      </vt:variant>
      <vt:variant>
        <vt:lpwstr>wp4032#wp4032</vt:lpwstr>
      </vt:variant>
      <vt:variant>
        <vt:i4>3211345</vt:i4>
      </vt:variant>
      <vt:variant>
        <vt:i4>63</vt:i4>
      </vt:variant>
      <vt:variant>
        <vt:i4>0</vt:i4>
      </vt:variant>
      <vt:variant>
        <vt:i4>5</vt:i4>
      </vt:variant>
      <vt:variant>
        <vt:lpwstr>http://www.cisco.com/univercd/cc/td/doc/cisintwk/ito_doc/ip.htm</vt:lpwstr>
      </vt:variant>
      <vt:variant>
        <vt:lpwstr>wp4019#wp4019</vt:lpwstr>
      </vt:variant>
      <vt:variant>
        <vt:i4>4522071</vt:i4>
      </vt:variant>
      <vt:variant>
        <vt:i4>60</vt:i4>
      </vt:variant>
      <vt:variant>
        <vt:i4>0</vt:i4>
      </vt:variant>
      <vt:variant>
        <vt:i4>5</vt:i4>
      </vt:variant>
      <vt:variant>
        <vt:lpwstr>http://www.cisco.com/univercd/cc/td/doc/product/aggr/vpn5000/5000sw/conc52x/50028con/ip.htm</vt:lpwstr>
      </vt:variant>
      <vt:variant>
        <vt:lpwstr>wp3998</vt:lpwstr>
      </vt:variant>
      <vt:variant>
        <vt:i4>4718678</vt:i4>
      </vt:variant>
      <vt:variant>
        <vt:i4>57</vt:i4>
      </vt:variant>
      <vt:variant>
        <vt:i4>0</vt:i4>
      </vt:variant>
      <vt:variant>
        <vt:i4>5</vt:i4>
      </vt:variant>
      <vt:variant>
        <vt:lpwstr>http://www.cisco.com/univercd/cc/td/doc/product/aggr/vpn5000/5000sw/conc52x/50028con/ip.htm</vt:lpwstr>
      </vt:variant>
      <vt:variant>
        <vt:lpwstr>wp3985</vt:lpwstr>
      </vt:variant>
      <vt:variant>
        <vt:i4>4194396</vt:i4>
      </vt:variant>
      <vt:variant>
        <vt:i4>12</vt:i4>
      </vt:variant>
      <vt:variant>
        <vt:i4>0</vt:i4>
      </vt:variant>
      <vt:variant>
        <vt:i4>5</vt:i4>
      </vt:variant>
      <vt:variant>
        <vt:lpwstr>http://www.cisco.com/univercd/cc/td/doc/product/aggr/vpn5000/5000sw/conc52x/50028con/ip.htm</vt:lpwstr>
      </vt:variant>
      <vt:variant>
        <vt:lpwstr>wp4155</vt:lpwstr>
      </vt:variant>
      <vt:variant>
        <vt:i4>4194396</vt:i4>
      </vt:variant>
      <vt:variant>
        <vt:i4>6</vt:i4>
      </vt:variant>
      <vt:variant>
        <vt:i4>0</vt:i4>
      </vt:variant>
      <vt:variant>
        <vt:i4>5</vt:i4>
      </vt:variant>
      <vt:variant>
        <vt:lpwstr>http://www.cisco.com/univercd/cc/td/doc/product/aggr/vpn5000/5000sw/conc52x/50028con/ip.htm</vt:lpwstr>
      </vt:variant>
      <vt:variant>
        <vt:lpwstr>wp4155</vt:lpwstr>
      </vt:variant>
      <vt:variant>
        <vt:i4>4587609</vt:i4>
      </vt:variant>
      <vt:variant>
        <vt:i4>0</vt:i4>
      </vt:variant>
      <vt:variant>
        <vt:i4>0</vt:i4>
      </vt:variant>
      <vt:variant>
        <vt:i4>5</vt:i4>
      </vt:variant>
      <vt:variant>
        <vt:lpwstr>http://www.cisco.com/univercd/cc/td/doc/product/aggr/vpn5000/5000sw/conc52x/50028con/ip.htm</vt:lpwstr>
      </vt:variant>
      <vt:variant>
        <vt:lpwstr>wp2163</vt:lpwstr>
      </vt:variant>
      <vt:variant>
        <vt:i4>4390931</vt:i4>
      </vt:variant>
      <vt:variant>
        <vt:i4>-1</vt:i4>
      </vt:variant>
      <vt:variant>
        <vt:i4>1028</vt:i4>
      </vt:variant>
      <vt:variant>
        <vt:i4>1</vt:i4>
      </vt:variant>
      <vt:variant>
        <vt:lpwstr>http://www.cisco.com/univercd/illus/i/03/it243003.jpg</vt:lpwstr>
      </vt:variant>
      <vt:variant>
        <vt:lpwstr/>
      </vt:variant>
      <vt:variant>
        <vt:i4>7864379</vt:i4>
      </vt:variant>
      <vt:variant>
        <vt:i4>-1</vt:i4>
      </vt:variant>
      <vt:variant>
        <vt:i4>1029</vt:i4>
      </vt:variant>
      <vt:variant>
        <vt:i4>1</vt:i4>
      </vt:variant>
      <vt:variant>
        <vt:lpwstr>http://www.cisco.com/univercd/illus/2/43/24143.jpg</vt:lpwstr>
      </vt:variant>
      <vt:variant>
        <vt:lpwstr/>
      </vt:variant>
      <vt:variant>
        <vt:i4>4587542</vt:i4>
      </vt:variant>
      <vt:variant>
        <vt:i4>-1</vt:i4>
      </vt:variant>
      <vt:variant>
        <vt:i4>1030</vt:i4>
      </vt:variant>
      <vt:variant>
        <vt:i4>1</vt:i4>
      </vt:variant>
      <vt:variant>
        <vt:lpwstr>http://www.cisco.com/univercd/illus/i/06/it243006.jpg</vt:lpwstr>
      </vt:variant>
      <vt:variant>
        <vt:lpwstr/>
      </vt:variant>
      <vt:variant>
        <vt:i4>7864379</vt:i4>
      </vt:variant>
      <vt:variant>
        <vt:i4>-1</vt:i4>
      </vt:variant>
      <vt:variant>
        <vt:i4>1031</vt:i4>
      </vt:variant>
      <vt:variant>
        <vt:i4>1</vt:i4>
      </vt:variant>
      <vt:variant>
        <vt:lpwstr>http://www.cisco.com/univercd/illus/2/47/24147.jpg</vt:lpwstr>
      </vt:variant>
      <vt:variant>
        <vt:lpwstr/>
      </vt:variant>
      <vt:variant>
        <vt:i4>7864379</vt:i4>
      </vt:variant>
      <vt:variant>
        <vt:i4>-1</vt:i4>
      </vt:variant>
      <vt:variant>
        <vt:i4>1032</vt:i4>
      </vt:variant>
      <vt:variant>
        <vt:i4>1</vt:i4>
      </vt:variant>
      <vt:variant>
        <vt:lpwstr>http://www.cisco.com/univercd/illus/2/48/24148.jpg</vt:lpwstr>
      </vt:variant>
      <vt:variant>
        <vt:lpwstr/>
      </vt:variant>
      <vt:variant>
        <vt:i4>7864379</vt:i4>
      </vt:variant>
      <vt:variant>
        <vt:i4>-1</vt:i4>
      </vt:variant>
      <vt:variant>
        <vt:i4>1033</vt:i4>
      </vt:variant>
      <vt:variant>
        <vt:i4>1</vt:i4>
      </vt:variant>
      <vt:variant>
        <vt:lpwstr>http://www.cisco.com/univercd/illus/2/46/24146.jpg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Internet Protocols</dc:title>
  <dc:subject/>
  <dc:creator>Tino Randall</dc:creator>
  <cp:keywords/>
  <dc:description/>
  <cp:lastModifiedBy>Tino Randall</cp:lastModifiedBy>
  <cp:revision>2</cp:revision>
  <dcterms:created xsi:type="dcterms:W3CDTF">2021-05-01T19:09:00Z</dcterms:created>
  <dcterms:modified xsi:type="dcterms:W3CDTF">2021-05-01T19:09:00Z</dcterms:modified>
</cp:coreProperties>
</file>